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CF7B0" w14:textId="083B5516" w:rsidR="00D438AF" w:rsidRPr="00E6568F" w:rsidRDefault="0076314B">
      <w:pPr>
        <w:rPr>
          <w:b/>
          <w:bCs/>
          <w:u w:val="single"/>
          <w:lang w:val="de-CH"/>
        </w:rPr>
      </w:pPr>
      <w:r w:rsidRPr="00E6568F">
        <w:rPr>
          <w:b/>
          <w:bCs/>
          <w:u w:val="single"/>
          <w:lang w:val="de-CH"/>
        </w:rPr>
        <w:t xml:space="preserve">Das </w:t>
      </w:r>
      <w:proofErr w:type="spellStart"/>
      <w:r w:rsidR="008F7856">
        <w:rPr>
          <w:b/>
          <w:bCs/>
          <w:u w:val="single"/>
          <w:lang w:val="de-CH"/>
        </w:rPr>
        <w:t>Sigristen</w:t>
      </w:r>
      <w:proofErr w:type="spellEnd"/>
      <w:r w:rsidR="008F7856">
        <w:rPr>
          <w:b/>
          <w:bCs/>
          <w:u w:val="single"/>
          <w:lang w:val="de-CH"/>
        </w:rPr>
        <w:t xml:space="preserve"> Haus im Unterdorf</w:t>
      </w:r>
      <w:r w:rsidRPr="00E6568F">
        <w:rPr>
          <w:b/>
          <w:bCs/>
          <w:u w:val="single"/>
          <w:lang w:val="de-CH"/>
        </w:rPr>
        <w:t xml:space="preserve"> (AK </w:t>
      </w:r>
      <w:r w:rsidR="008F7856">
        <w:rPr>
          <w:b/>
          <w:bCs/>
          <w:u w:val="single"/>
          <w:lang w:val="de-CH"/>
        </w:rPr>
        <w:t>93</w:t>
      </w:r>
      <w:r w:rsidR="008D2EAC">
        <w:rPr>
          <w:b/>
          <w:bCs/>
          <w:u w:val="single"/>
          <w:lang w:val="de-CH"/>
        </w:rPr>
        <w:t>)</w:t>
      </w:r>
    </w:p>
    <w:p w14:paraId="5456A346" w14:textId="6D9FA7CE" w:rsidR="00B95037" w:rsidRDefault="008F7856" w:rsidP="008F7856">
      <w:pPr>
        <w:rPr>
          <w:lang w:val="de-CH"/>
        </w:rPr>
      </w:pPr>
      <w:r w:rsidRPr="00DD778E">
        <w:rPr>
          <w:lang w:val="de-CH"/>
        </w:rPr>
        <w:t>Dieses Haus</w:t>
      </w:r>
      <w:r w:rsidR="008D466C">
        <w:rPr>
          <w:lang w:val="de-CH"/>
        </w:rPr>
        <w:t xml:space="preserve"> im Unterdorf </w:t>
      </w:r>
      <w:r w:rsidRPr="00DD778E">
        <w:rPr>
          <w:lang w:val="de-CH"/>
        </w:rPr>
        <w:t xml:space="preserve">wurde </w:t>
      </w:r>
      <w:r w:rsidR="008D466C">
        <w:rPr>
          <w:lang w:val="de-CH"/>
        </w:rPr>
        <w:t xml:space="preserve">1842 erbaut und </w:t>
      </w:r>
      <w:r w:rsidRPr="00DD778E">
        <w:rPr>
          <w:lang w:val="de-CH"/>
        </w:rPr>
        <w:t>197</w:t>
      </w:r>
      <w:r w:rsidR="00B057D6">
        <w:rPr>
          <w:lang w:val="de-CH"/>
        </w:rPr>
        <w:t>9</w:t>
      </w:r>
      <w:r w:rsidRPr="00DD778E">
        <w:rPr>
          <w:lang w:val="de-CH"/>
        </w:rPr>
        <w:t xml:space="preserve"> bei der Erweiterung der Hauptstrasse abgebrochen.</w:t>
      </w:r>
      <w:r w:rsidR="008D466C">
        <w:rPr>
          <w:lang w:val="de-CH"/>
        </w:rPr>
        <w:t xml:space="preserve"> </w:t>
      </w:r>
      <w:r>
        <w:rPr>
          <w:lang w:val="de-CH"/>
        </w:rPr>
        <w:t xml:space="preserve">Der letzte Bewohner </w:t>
      </w:r>
      <w:r w:rsidR="00275E0D">
        <w:rPr>
          <w:lang w:val="de-CH"/>
        </w:rPr>
        <w:t xml:space="preserve">war </w:t>
      </w:r>
      <w:r>
        <w:rPr>
          <w:lang w:val="de-CH"/>
        </w:rPr>
        <w:t>Gotthold Büchli</w:t>
      </w:r>
      <w:r w:rsidR="00862583">
        <w:rPr>
          <w:lang w:val="de-CH"/>
        </w:rPr>
        <w:t>-Fuchs</w:t>
      </w:r>
      <w:r>
        <w:rPr>
          <w:lang w:val="de-CH"/>
        </w:rPr>
        <w:t xml:space="preserve"> </w:t>
      </w:r>
      <w:r w:rsidR="00275E0D">
        <w:rPr>
          <w:lang w:val="de-CH"/>
        </w:rPr>
        <w:t>(1915-2000)</w:t>
      </w:r>
      <w:r w:rsidR="00B95037">
        <w:rPr>
          <w:lang w:val="de-CH"/>
        </w:rPr>
        <w:t>. E</w:t>
      </w:r>
      <w:r w:rsidR="00275E0D">
        <w:rPr>
          <w:lang w:val="de-CH"/>
        </w:rPr>
        <w:t xml:space="preserve">r </w:t>
      </w:r>
      <w:r>
        <w:rPr>
          <w:lang w:val="de-CH"/>
        </w:rPr>
        <w:t xml:space="preserve">war </w:t>
      </w:r>
      <w:r w:rsidR="00B95037">
        <w:rPr>
          <w:lang w:val="de-CH"/>
        </w:rPr>
        <w:t>Kirchen Sigrist</w:t>
      </w:r>
      <w:r>
        <w:rPr>
          <w:lang w:val="de-CH"/>
        </w:rPr>
        <w:t xml:space="preserve"> und desha</w:t>
      </w:r>
      <w:r w:rsidR="00275E0D">
        <w:rPr>
          <w:lang w:val="de-CH"/>
        </w:rPr>
        <w:t>l</w:t>
      </w:r>
      <w:r>
        <w:rPr>
          <w:lang w:val="de-CH"/>
        </w:rPr>
        <w:t>b war das Haus als «</w:t>
      </w:r>
      <w:proofErr w:type="spellStart"/>
      <w:r>
        <w:rPr>
          <w:lang w:val="de-CH"/>
        </w:rPr>
        <w:t>Sigristen</w:t>
      </w:r>
      <w:proofErr w:type="spellEnd"/>
      <w:r w:rsidR="00AB7291">
        <w:rPr>
          <w:lang w:val="de-CH"/>
        </w:rPr>
        <w:t xml:space="preserve"> H</w:t>
      </w:r>
      <w:r>
        <w:rPr>
          <w:lang w:val="de-CH"/>
        </w:rPr>
        <w:t xml:space="preserve">aus» bekannt. </w:t>
      </w:r>
    </w:p>
    <w:p w14:paraId="224D2459" w14:textId="04782D2C" w:rsidR="008D466C" w:rsidRPr="00705356" w:rsidRDefault="008F7856" w:rsidP="008D466C">
      <w:pPr>
        <w:rPr>
          <w:noProof/>
          <w:lang w:val="de-CH"/>
        </w:rPr>
      </w:pPr>
      <w:r>
        <w:rPr>
          <w:lang w:val="de-CH"/>
        </w:rPr>
        <w:t xml:space="preserve">Die Geschichte des Hauses </w:t>
      </w:r>
      <w:r w:rsidR="00B95037">
        <w:rPr>
          <w:lang w:val="de-CH"/>
        </w:rPr>
        <w:t xml:space="preserve">ist </w:t>
      </w:r>
      <w:r>
        <w:rPr>
          <w:lang w:val="de-CH"/>
        </w:rPr>
        <w:t>v</w:t>
      </w:r>
      <w:r w:rsidR="00275E0D">
        <w:rPr>
          <w:lang w:val="de-CH"/>
        </w:rPr>
        <w:t>erwoben</w:t>
      </w:r>
      <w:r>
        <w:rPr>
          <w:lang w:val="de-CH"/>
        </w:rPr>
        <w:t xml:space="preserve"> mit </w:t>
      </w:r>
      <w:r w:rsidR="00275E0D">
        <w:rPr>
          <w:lang w:val="de-CH"/>
        </w:rPr>
        <w:t xml:space="preserve">der </w:t>
      </w:r>
      <w:r w:rsidR="00B95037">
        <w:rPr>
          <w:lang w:val="de-CH"/>
        </w:rPr>
        <w:t xml:space="preserve">Geschichte der Familie </w:t>
      </w:r>
      <w:r w:rsidR="00275E0D">
        <w:rPr>
          <w:lang w:val="de-CH"/>
        </w:rPr>
        <w:t>Brack</w:t>
      </w:r>
      <w:r w:rsidR="00B95037">
        <w:rPr>
          <w:lang w:val="de-CH"/>
        </w:rPr>
        <w:t xml:space="preserve">, bekannt als </w:t>
      </w:r>
      <w:r w:rsidR="00275E0D">
        <w:rPr>
          <w:lang w:val="de-CH"/>
        </w:rPr>
        <w:t>«Gazen</w:t>
      </w:r>
      <w:r w:rsidR="00B95037">
        <w:rPr>
          <w:lang w:val="de-CH"/>
        </w:rPr>
        <w:t>».</w:t>
      </w:r>
      <w:r w:rsidR="00275E0D">
        <w:rPr>
          <w:lang w:val="de-CH"/>
        </w:rPr>
        <w:t xml:space="preserve"> </w:t>
      </w:r>
    </w:p>
    <w:p w14:paraId="7594296A" w14:textId="60AB2F94" w:rsidR="00D609F8" w:rsidRDefault="00B95037">
      <w:pPr>
        <w:rPr>
          <w:lang w:val="de-CH"/>
        </w:rPr>
      </w:pPr>
      <w:r>
        <w:rPr>
          <w:noProof/>
        </w:rPr>
        <w:drawing>
          <wp:inline distT="0" distB="0" distL="0" distR="0" wp14:anchorId="136A02AC" wp14:editId="46D125FD">
            <wp:extent cx="5732145" cy="4372304"/>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568"/>
                    <a:stretch/>
                  </pic:blipFill>
                  <pic:spPr bwMode="auto">
                    <a:xfrm>
                      <a:off x="0" y="0"/>
                      <a:ext cx="5732145" cy="4372304"/>
                    </a:xfrm>
                    <a:prstGeom prst="rect">
                      <a:avLst/>
                    </a:prstGeom>
                    <a:noFill/>
                    <a:ln>
                      <a:noFill/>
                    </a:ln>
                    <a:extLst>
                      <a:ext uri="{53640926-AAD7-44D8-BBD7-CCE9431645EC}">
                        <a14:shadowObscured xmlns:a14="http://schemas.microsoft.com/office/drawing/2010/main"/>
                      </a:ext>
                    </a:extLst>
                  </pic:spPr>
                </pic:pic>
              </a:graphicData>
            </a:graphic>
          </wp:inline>
        </w:drawing>
      </w:r>
    </w:p>
    <w:p w14:paraId="0824AA5E" w14:textId="74FBB2D6" w:rsidR="00D609F8" w:rsidRPr="00E6568F" w:rsidRDefault="00E6568F">
      <w:pPr>
        <w:rPr>
          <w:i/>
          <w:iCs/>
          <w:lang w:val="de-CH"/>
        </w:rPr>
      </w:pPr>
      <w:r w:rsidRPr="00E6568F">
        <w:rPr>
          <w:i/>
          <w:iCs/>
          <w:lang w:val="de-CH"/>
        </w:rPr>
        <w:t xml:space="preserve">Bild: </w:t>
      </w:r>
      <w:r w:rsidR="002450CB">
        <w:rPr>
          <w:i/>
          <w:iCs/>
          <w:lang w:val="de-CH"/>
        </w:rPr>
        <w:t>Ansicht um 1970, Foto: Heinrich Pfister-André</w:t>
      </w:r>
      <w:r w:rsidRPr="00E6568F">
        <w:rPr>
          <w:i/>
          <w:iCs/>
          <w:lang w:val="de-CH"/>
        </w:rPr>
        <w:t xml:space="preserve"> (Quelle</w:t>
      </w:r>
      <w:r w:rsidR="00301243">
        <w:rPr>
          <w:i/>
          <w:iCs/>
          <w:lang w:val="de-CH"/>
        </w:rPr>
        <w:t>:</w:t>
      </w:r>
      <w:r w:rsidRPr="00E6568F">
        <w:rPr>
          <w:i/>
          <w:iCs/>
          <w:lang w:val="de-CH"/>
        </w:rPr>
        <w:t xml:space="preserve"> </w:t>
      </w:r>
      <w:r w:rsidR="0093720F">
        <w:rPr>
          <w:i/>
          <w:iCs/>
          <w:lang w:val="de-CH"/>
        </w:rPr>
        <w:t xml:space="preserve">Familienbesitz </w:t>
      </w:r>
      <w:r w:rsidR="00B5706D">
        <w:rPr>
          <w:i/>
          <w:iCs/>
          <w:lang w:val="de-CH"/>
        </w:rPr>
        <w:t xml:space="preserve">Elisabeth </w:t>
      </w:r>
      <w:r w:rsidR="002450CB">
        <w:rPr>
          <w:i/>
          <w:iCs/>
          <w:lang w:val="de-CH"/>
        </w:rPr>
        <w:t>Eymann-Wägli)</w:t>
      </w:r>
    </w:p>
    <w:p w14:paraId="61143785" w14:textId="5FA2D97C" w:rsidR="00AB7291" w:rsidRPr="00705356" w:rsidRDefault="008D466C" w:rsidP="00AB7291">
      <w:pPr>
        <w:rPr>
          <w:noProof/>
          <w:lang w:val="de-CH"/>
        </w:rPr>
      </w:pPr>
      <w:r>
        <w:rPr>
          <w:lang w:val="de-CH"/>
        </w:rPr>
        <w:t xml:space="preserve">Das stattliche Gebäude, unten blau markiert, lag </w:t>
      </w:r>
      <w:r w:rsidR="00AB7291">
        <w:rPr>
          <w:lang w:val="de-CH"/>
        </w:rPr>
        <w:t xml:space="preserve">unmittelbar </w:t>
      </w:r>
      <w:r>
        <w:rPr>
          <w:lang w:val="de-CH"/>
        </w:rPr>
        <w:t xml:space="preserve">gegenüber dem </w:t>
      </w:r>
      <w:r w:rsidRPr="00DD778E">
        <w:rPr>
          <w:lang w:val="de-CH"/>
        </w:rPr>
        <w:t>Gasthaus zur Post</w:t>
      </w:r>
      <w:r>
        <w:rPr>
          <w:lang w:val="de-CH"/>
        </w:rPr>
        <w:t>:</w:t>
      </w:r>
    </w:p>
    <w:p w14:paraId="3F5388D7" w14:textId="0887E977" w:rsidR="008D466C" w:rsidRDefault="008D466C">
      <w:pPr>
        <w:rPr>
          <w:b/>
          <w:bCs/>
          <w:noProof/>
          <w:lang w:val="de-CH"/>
        </w:rPr>
      </w:pPr>
      <w:r>
        <w:rPr>
          <w:noProof/>
        </w:rPr>
        <w:drawing>
          <wp:inline distT="0" distB="0" distL="0" distR="0" wp14:anchorId="75E36D0B" wp14:editId="42531636">
            <wp:extent cx="5730875" cy="2280744"/>
            <wp:effectExtent l="0" t="0" r="3175"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524" b="24688"/>
                    <a:stretch/>
                  </pic:blipFill>
                  <pic:spPr bwMode="auto">
                    <a:xfrm>
                      <a:off x="0" y="0"/>
                      <a:ext cx="5732145" cy="2281249"/>
                    </a:xfrm>
                    <a:prstGeom prst="rect">
                      <a:avLst/>
                    </a:prstGeom>
                    <a:noFill/>
                    <a:ln>
                      <a:noFill/>
                    </a:ln>
                    <a:extLst>
                      <a:ext uri="{53640926-AAD7-44D8-BBD7-CCE9431645EC}">
                        <a14:shadowObscured xmlns:a14="http://schemas.microsoft.com/office/drawing/2010/main"/>
                      </a:ext>
                    </a:extLst>
                  </pic:spPr>
                </pic:pic>
              </a:graphicData>
            </a:graphic>
          </wp:inline>
        </w:drawing>
      </w:r>
    </w:p>
    <w:p w14:paraId="6E3F78F8" w14:textId="77777777" w:rsidR="008D466C" w:rsidRDefault="008D466C" w:rsidP="008D466C">
      <w:pPr>
        <w:rPr>
          <w:i/>
          <w:iCs/>
          <w:lang w:val="de-CH"/>
        </w:rPr>
      </w:pPr>
      <w:r w:rsidRPr="00B70186">
        <w:rPr>
          <w:i/>
          <w:iCs/>
          <w:lang w:val="de-CH"/>
        </w:rPr>
        <w:t xml:space="preserve">Bild: </w:t>
      </w:r>
      <w:r>
        <w:rPr>
          <w:i/>
          <w:iCs/>
          <w:lang w:val="de-CH"/>
        </w:rPr>
        <w:t xml:space="preserve">Ausschnitt </w:t>
      </w:r>
      <w:r w:rsidRPr="00B70186">
        <w:rPr>
          <w:i/>
          <w:iCs/>
          <w:lang w:val="de-CH"/>
        </w:rPr>
        <w:t>Dorfkart</w:t>
      </w:r>
      <w:r>
        <w:rPr>
          <w:i/>
          <w:iCs/>
          <w:lang w:val="de-CH"/>
        </w:rPr>
        <w:t>e</w:t>
      </w:r>
      <w:r w:rsidRPr="00B70186">
        <w:rPr>
          <w:i/>
          <w:iCs/>
          <w:lang w:val="de-CH"/>
        </w:rPr>
        <w:t xml:space="preserve"> Bözen 1935 (Quelle: G</w:t>
      </w:r>
      <w:r>
        <w:rPr>
          <w:i/>
          <w:iCs/>
          <w:lang w:val="de-CH"/>
        </w:rPr>
        <w:t>e</w:t>
      </w:r>
      <w:r w:rsidRPr="00B70186">
        <w:rPr>
          <w:i/>
          <w:iCs/>
          <w:lang w:val="de-CH"/>
        </w:rPr>
        <w:t>meindearchiv Bözen)</w:t>
      </w:r>
    </w:p>
    <w:p w14:paraId="3A7D5639" w14:textId="66B062D1" w:rsidR="00D609F8" w:rsidRDefault="00E6568F">
      <w:pPr>
        <w:rPr>
          <w:b/>
          <w:bCs/>
          <w:noProof/>
          <w:lang w:val="de-CH"/>
        </w:rPr>
      </w:pPr>
      <w:r w:rsidRPr="00E6568F">
        <w:rPr>
          <w:b/>
          <w:bCs/>
          <w:noProof/>
          <w:lang w:val="de-CH"/>
        </w:rPr>
        <w:lastRenderedPageBreak/>
        <w:t>Geschichte</w:t>
      </w:r>
    </w:p>
    <w:p w14:paraId="30BA66BC" w14:textId="7708A517" w:rsidR="00275E0D" w:rsidRDefault="00BF3EB9" w:rsidP="00275E0D">
      <w:pPr>
        <w:rPr>
          <w:rFonts w:ascii="Calibri" w:eastAsia="Times New Roman" w:hAnsi="Calibri" w:cs="Times New Roman"/>
          <w:i/>
          <w:iCs/>
          <w:color w:val="000000"/>
          <w:lang w:val="de-CH"/>
        </w:rPr>
      </w:pPr>
      <w:r w:rsidRPr="00BF3EB9">
        <w:rPr>
          <w:noProof/>
          <w:lang w:val="de-CH"/>
        </w:rPr>
        <w:t>Die erste Erwähnung</w:t>
      </w:r>
      <w:r w:rsidR="00275E0D">
        <w:rPr>
          <w:noProof/>
          <w:lang w:val="de-CH"/>
        </w:rPr>
        <w:t xml:space="preserve"> </w:t>
      </w:r>
      <w:r w:rsidR="00B95037">
        <w:rPr>
          <w:noProof/>
          <w:lang w:val="de-CH"/>
        </w:rPr>
        <w:t xml:space="preserve">des Hauses </w:t>
      </w:r>
      <w:r w:rsidR="00CF7C5B">
        <w:rPr>
          <w:noProof/>
          <w:lang w:val="de-CH"/>
        </w:rPr>
        <w:t xml:space="preserve">im Lagerbuch von 1829 </w:t>
      </w:r>
      <w:r w:rsidR="00B95037">
        <w:rPr>
          <w:noProof/>
          <w:lang w:val="de-CH"/>
        </w:rPr>
        <w:t xml:space="preserve">unter Nummer 78 </w:t>
      </w:r>
      <w:r w:rsidR="00CF7C5B">
        <w:rPr>
          <w:noProof/>
          <w:lang w:val="de-CH"/>
        </w:rPr>
        <w:t>lautet</w:t>
      </w:r>
      <w:r w:rsidR="009A1400">
        <w:rPr>
          <w:noProof/>
          <w:lang w:val="de-CH"/>
        </w:rPr>
        <w:t>e</w:t>
      </w:r>
      <w:r w:rsidR="00CF7C5B">
        <w:rPr>
          <w:noProof/>
          <w:lang w:val="de-CH"/>
        </w:rPr>
        <w:t>:</w:t>
      </w:r>
      <w:r w:rsidR="00066E75">
        <w:rPr>
          <w:noProof/>
          <w:lang w:val="de-CH"/>
        </w:rPr>
        <w:t xml:space="preserve"> </w:t>
      </w:r>
      <w:r w:rsidR="00066E75">
        <w:rPr>
          <w:noProof/>
          <w:lang w:val="de-CH"/>
        </w:rPr>
        <w:br/>
      </w:r>
      <w:r w:rsidR="00275E0D">
        <w:rPr>
          <w:rFonts w:ascii="Calibri" w:eastAsia="Times New Roman" w:hAnsi="Calibri" w:cs="Times New Roman"/>
          <w:i/>
          <w:iCs/>
          <w:color w:val="000000"/>
          <w:lang w:val="de-CH"/>
        </w:rPr>
        <w:t>«</w:t>
      </w:r>
      <w:r w:rsidR="00275E0D" w:rsidRPr="00275E0D">
        <w:rPr>
          <w:rFonts w:ascii="Calibri" w:eastAsia="Times New Roman" w:hAnsi="Calibri" w:cs="Times New Roman"/>
          <w:i/>
          <w:iCs/>
          <w:color w:val="000000"/>
          <w:lang w:val="de-CH"/>
        </w:rPr>
        <w:t>ein 1842</w:t>
      </w:r>
      <w:r w:rsidR="00275E0D">
        <w:rPr>
          <w:rFonts w:ascii="Calibri" w:eastAsia="Times New Roman" w:hAnsi="Calibri" w:cs="Times New Roman"/>
          <w:i/>
          <w:iCs/>
          <w:color w:val="000000"/>
          <w:lang w:val="de-CH"/>
        </w:rPr>
        <w:t xml:space="preserve"> </w:t>
      </w:r>
      <w:r w:rsidR="00275E0D" w:rsidRPr="00275E0D">
        <w:rPr>
          <w:rFonts w:ascii="Calibri" w:eastAsia="Times New Roman" w:hAnsi="Calibri" w:cs="Times New Roman"/>
          <w:i/>
          <w:iCs/>
          <w:color w:val="000000"/>
          <w:lang w:val="de-CH"/>
        </w:rPr>
        <w:t>erbautes zweistö</w:t>
      </w:r>
      <w:r w:rsidR="0093720F">
        <w:rPr>
          <w:rFonts w:ascii="Calibri" w:eastAsia="Times New Roman" w:hAnsi="Calibri" w:cs="Times New Roman"/>
          <w:i/>
          <w:iCs/>
          <w:color w:val="000000"/>
          <w:lang w:val="de-CH"/>
        </w:rPr>
        <w:t>c</w:t>
      </w:r>
      <w:r w:rsidR="00275E0D" w:rsidRPr="00275E0D">
        <w:rPr>
          <w:rFonts w:ascii="Calibri" w:eastAsia="Times New Roman" w:hAnsi="Calibri" w:cs="Times New Roman"/>
          <w:i/>
          <w:iCs/>
          <w:color w:val="000000"/>
          <w:lang w:val="de-CH"/>
        </w:rPr>
        <w:t>kiges Wohnhaus von Stein mit Ziegeldach, mit Tenne und Stall, und 1 gew</w:t>
      </w:r>
      <w:r w:rsidR="00275E0D">
        <w:rPr>
          <w:rFonts w:ascii="Calibri" w:eastAsia="Times New Roman" w:hAnsi="Calibri" w:cs="Times New Roman"/>
          <w:i/>
          <w:iCs/>
          <w:color w:val="000000"/>
          <w:lang w:val="de-CH"/>
        </w:rPr>
        <w:t>ölbtem</w:t>
      </w:r>
      <w:r w:rsidR="00275E0D" w:rsidRPr="00275E0D">
        <w:rPr>
          <w:rFonts w:ascii="Calibri" w:eastAsia="Times New Roman" w:hAnsi="Calibri" w:cs="Times New Roman"/>
          <w:i/>
          <w:iCs/>
          <w:color w:val="000000"/>
          <w:lang w:val="de-CH"/>
        </w:rPr>
        <w:t xml:space="preserve"> Keller versehen</w:t>
      </w:r>
      <w:r w:rsidR="00275E0D">
        <w:rPr>
          <w:rFonts w:ascii="Calibri" w:eastAsia="Times New Roman" w:hAnsi="Calibri" w:cs="Times New Roman"/>
          <w:i/>
          <w:iCs/>
          <w:color w:val="000000"/>
          <w:lang w:val="de-CH"/>
        </w:rPr>
        <w:t>, Versicherungswert Fr. 2'600.-</w:t>
      </w:r>
      <w:r w:rsidR="000F1897">
        <w:rPr>
          <w:rFonts w:ascii="Calibri" w:eastAsia="Times New Roman" w:hAnsi="Calibri" w:cs="Times New Roman"/>
          <w:i/>
          <w:iCs/>
          <w:color w:val="000000"/>
          <w:lang w:val="de-CH"/>
        </w:rPr>
        <w:t>,</w:t>
      </w:r>
    </w:p>
    <w:p w14:paraId="097ACF06" w14:textId="0EDB1D77" w:rsidR="000F1897" w:rsidRDefault="00275E0D" w:rsidP="00275E0D">
      <w:pPr>
        <w:rPr>
          <w:lang w:val="de-CH"/>
        </w:rPr>
      </w:pPr>
      <w:r>
        <w:rPr>
          <w:lang w:val="de-CH"/>
        </w:rPr>
        <w:t>Der Erbauer war Johannes Brack (1811-1881) aus dem Zweig «Gazen Heiris</w:t>
      </w:r>
      <w:r w:rsidR="009A1400">
        <w:rPr>
          <w:lang w:val="de-CH"/>
        </w:rPr>
        <w:t>»</w:t>
      </w:r>
      <w:r>
        <w:rPr>
          <w:lang w:val="de-CH"/>
        </w:rPr>
        <w:t>.</w:t>
      </w:r>
      <w:r w:rsidR="00B95037">
        <w:rPr>
          <w:lang w:val="de-CH"/>
        </w:rPr>
        <w:t xml:space="preserve"> </w:t>
      </w:r>
      <w:r w:rsidR="009A1400">
        <w:rPr>
          <w:lang w:val="de-CH"/>
        </w:rPr>
        <w:t>Er</w:t>
      </w:r>
      <w:r>
        <w:rPr>
          <w:lang w:val="de-CH"/>
        </w:rPr>
        <w:t xml:space="preserve"> war ver</w:t>
      </w:r>
      <w:r w:rsidR="000F1897">
        <w:rPr>
          <w:lang w:val="de-CH"/>
        </w:rPr>
        <w:t>h</w:t>
      </w:r>
      <w:r>
        <w:rPr>
          <w:lang w:val="de-CH"/>
        </w:rPr>
        <w:t>eirate</w:t>
      </w:r>
      <w:r w:rsidR="000F1897">
        <w:rPr>
          <w:lang w:val="de-CH"/>
        </w:rPr>
        <w:t>t</w:t>
      </w:r>
      <w:r>
        <w:rPr>
          <w:lang w:val="de-CH"/>
        </w:rPr>
        <w:t xml:space="preserve"> mit Anna Peter (</w:t>
      </w:r>
      <w:r w:rsidR="000F1897">
        <w:rPr>
          <w:lang w:val="de-CH"/>
        </w:rPr>
        <w:t xml:space="preserve">1810-1891) von Villnachern, </w:t>
      </w:r>
      <w:r w:rsidR="00B95037">
        <w:rPr>
          <w:lang w:val="de-CH"/>
        </w:rPr>
        <w:t xml:space="preserve">ihre </w:t>
      </w:r>
      <w:r w:rsidR="000F1897">
        <w:rPr>
          <w:lang w:val="de-CH"/>
        </w:rPr>
        <w:t>Ehe blieb kinderlos.</w:t>
      </w:r>
    </w:p>
    <w:p w14:paraId="7CAC6336" w14:textId="2A8AE853" w:rsidR="000F1897" w:rsidRDefault="000F1897" w:rsidP="00275E0D">
      <w:pPr>
        <w:rPr>
          <w:lang w:val="de-CH"/>
        </w:rPr>
      </w:pPr>
      <w:r>
        <w:rPr>
          <w:lang w:val="de-CH"/>
        </w:rPr>
        <w:t>In der Volkszählung von 1850 hatten die beiden nur einen einzigen Mitbewohner, den 1764 geborenen Johannes Heuberger, er wurde aufgeführt als «</w:t>
      </w:r>
      <w:proofErr w:type="spellStart"/>
      <w:r>
        <w:rPr>
          <w:lang w:val="de-CH"/>
        </w:rPr>
        <w:t>Capitalist</w:t>
      </w:r>
      <w:proofErr w:type="spellEnd"/>
      <w:r>
        <w:rPr>
          <w:lang w:val="de-CH"/>
        </w:rPr>
        <w:t>» und verbrachte dort wohl seine</w:t>
      </w:r>
      <w:r w:rsidR="006157D8">
        <w:rPr>
          <w:lang w:val="de-CH"/>
        </w:rPr>
        <w:t>n</w:t>
      </w:r>
      <w:r>
        <w:rPr>
          <w:lang w:val="de-CH"/>
        </w:rPr>
        <w:t xml:space="preserve"> Leb</w:t>
      </w:r>
      <w:r w:rsidR="009A1400">
        <w:rPr>
          <w:lang w:val="de-CH"/>
        </w:rPr>
        <w:t>e</w:t>
      </w:r>
      <w:r>
        <w:rPr>
          <w:lang w:val="de-CH"/>
        </w:rPr>
        <w:t>nsabend</w:t>
      </w:r>
      <w:r w:rsidR="009A1400">
        <w:rPr>
          <w:lang w:val="de-CH"/>
        </w:rPr>
        <w:t>. Johannes Brack war inzwischen Gemeindeammann geworden</w:t>
      </w:r>
      <w:r w:rsidR="009D1C79">
        <w:rPr>
          <w:lang w:val="de-CH"/>
        </w:rPr>
        <w:t>.</w:t>
      </w:r>
    </w:p>
    <w:p w14:paraId="4B23C0B8" w14:textId="77777777" w:rsidR="00862583" w:rsidRDefault="009A1400" w:rsidP="00862583">
      <w:pPr>
        <w:rPr>
          <w:lang w:val="de-CH"/>
        </w:rPr>
      </w:pPr>
      <w:r>
        <w:rPr>
          <w:noProof/>
          <w:lang w:val="de-CH"/>
        </w:rPr>
        <w:t xml:space="preserve">Gemäss Lagerbuch von 1876 blieben </w:t>
      </w:r>
      <w:r>
        <w:rPr>
          <w:lang w:val="de-CH"/>
        </w:rPr>
        <w:t>die Besitzverhältnisse unverändert. Das Haus war 1876 als Nummer 38</w:t>
      </w:r>
      <w:r w:rsidR="00B95037">
        <w:rPr>
          <w:lang w:val="de-CH"/>
        </w:rPr>
        <w:t xml:space="preserve"> und 1850 </w:t>
      </w:r>
      <w:r>
        <w:rPr>
          <w:lang w:val="de-CH"/>
        </w:rPr>
        <w:t>als Nummer 34 aufgeführt. Der Versicherungswert war Fr. 5000.-</w:t>
      </w:r>
      <w:r w:rsidR="00862583">
        <w:rPr>
          <w:lang w:val="de-CH"/>
        </w:rPr>
        <w:t xml:space="preserve">, die </w:t>
      </w:r>
      <w:r>
        <w:rPr>
          <w:lang w:val="de-CH"/>
        </w:rPr>
        <w:t>Beschr</w:t>
      </w:r>
      <w:r w:rsidR="00862583">
        <w:rPr>
          <w:lang w:val="de-CH"/>
        </w:rPr>
        <w:t xml:space="preserve">eibung </w:t>
      </w:r>
      <w:r w:rsidR="00B95037">
        <w:rPr>
          <w:lang w:val="de-CH"/>
        </w:rPr>
        <w:t xml:space="preserve">im </w:t>
      </w:r>
      <w:r w:rsidR="00862583">
        <w:rPr>
          <w:lang w:val="de-CH"/>
        </w:rPr>
        <w:t xml:space="preserve">Lagerbuch von </w:t>
      </w:r>
      <w:r w:rsidR="00D44BEA">
        <w:rPr>
          <w:lang w:val="de-CH"/>
        </w:rPr>
        <w:t xml:space="preserve">1876 </w:t>
      </w:r>
      <w:r w:rsidR="00862583">
        <w:rPr>
          <w:lang w:val="de-CH"/>
        </w:rPr>
        <w:t xml:space="preserve">lautete </w:t>
      </w:r>
      <w:r w:rsidR="00D44BEA">
        <w:rPr>
          <w:lang w:val="de-CH"/>
        </w:rPr>
        <w:t>wie folgt:</w:t>
      </w:r>
    </w:p>
    <w:p w14:paraId="30593052" w14:textId="31F04960" w:rsidR="009A1400" w:rsidRPr="009A1400" w:rsidRDefault="00862583" w:rsidP="00862583">
      <w:pPr>
        <w:rPr>
          <w:i/>
          <w:iCs/>
          <w:lang w:val="de-CH"/>
        </w:rPr>
      </w:pPr>
      <w:r>
        <w:rPr>
          <w:i/>
          <w:iCs/>
          <w:lang w:val="de-CH"/>
        </w:rPr>
        <w:t>«</w:t>
      </w:r>
      <w:r w:rsidR="009A1400" w:rsidRPr="009A1400">
        <w:rPr>
          <w:i/>
          <w:iCs/>
          <w:lang w:val="de-CH"/>
        </w:rPr>
        <w:t>Wohnhaus von Stein, gem</w:t>
      </w:r>
      <w:r w:rsidR="009A1400">
        <w:rPr>
          <w:i/>
          <w:iCs/>
          <w:lang w:val="de-CH"/>
        </w:rPr>
        <w:t>auertem</w:t>
      </w:r>
      <w:r w:rsidR="009A1400" w:rsidRPr="009A1400">
        <w:rPr>
          <w:i/>
          <w:iCs/>
          <w:lang w:val="de-CH"/>
        </w:rPr>
        <w:t xml:space="preserve"> Keller, Scheune u</w:t>
      </w:r>
      <w:r w:rsidR="009A1400">
        <w:rPr>
          <w:i/>
          <w:iCs/>
          <w:lang w:val="de-CH"/>
        </w:rPr>
        <w:t>nd</w:t>
      </w:r>
      <w:r w:rsidR="009A1400" w:rsidRPr="009A1400">
        <w:rPr>
          <w:i/>
          <w:iCs/>
          <w:lang w:val="de-CH"/>
        </w:rPr>
        <w:t xml:space="preserve"> Schopfanbau mit Schweinestall. Ab</w:t>
      </w:r>
      <w:r w:rsidR="009A1400">
        <w:rPr>
          <w:i/>
          <w:iCs/>
          <w:lang w:val="de-CH"/>
        </w:rPr>
        <w:t>m</w:t>
      </w:r>
      <w:r w:rsidR="009A1400" w:rsidRPr="009A1400">
        <w:rPr>
          <w:i/>
          <w:iCs/>
          <w:lang w:val="de-CH"/>
        </w:rPr>
        <w:t>essungen</w:t>
      </w:r>
      <w:r w:rsidR="009A1400">
        <w:rPr>
          <w:i/>
          <w:iCs/>
          <w:lang w:val="de-CH"/>
        </w:rPr>
        <w:t>:</w:t>
      </w:r>
      <w:r w:rsidR="009A1400" w:rsidRPr="009A1400">
        <w:rPr>
          <w:i/>
          <w:iCs/>
          <w:lang w:val="de-CH"/>
        </w:rPr>
        <w:t xml:space="preserve"> 15.60m x 9.30m, G</w:t>
      </w:r>
      <w:r w:rsidR="009A1400">
        <w:rPr>
          <w:i/>
          <w:iCs/>
          <w:lang w:val="de-CH"/>
        </w:rPr>
        <w:t>e</w:t>
      </w:r>
      <w:r w:rsidR="009A1400" w:rsidRPr="009A1400">
        <w:rPr>
          <w:i/>
          <w:iCs/>
          <w:lang w:val="de-CH"/>
        </w:rPr>
        <w:t>bäudehöhe 5.40m</w:t>
      </w:r>
      <w:r>
        <w:rPr>
          <w:i/>
          <w:iCs/>
          <w:lang w:val="de-CH"/>
        </w:rPr>
        <w:t>».</w:t>
      </w:r>
    </w:p>
    <w:p w14:paraId="44766FDA" w14:textId="28B5971F" w:rsidR="00D14DA6" w:rsidRDefault="009A1400" w:rsidP="00D14DA6">
      <w:pPr>
        <w:rPr>
          <w:lang w:val="de-CH"/>
        </w:rPr>
      </w:pPr>
      <w:r>
        <w:rPr>
          <w:lang w:val="de-CH"/>
        </w:rPr>
        <w:t xml:space="preserve">1888 erfolgte </w:t>
      </w:r>
      <w:r w:rsidR="00D44BEA">
        <w:rPr>
          <w:lang w:val="de-CH"/>
        </w:rPr>
        <w:t xml:space="preserve">ein erster </w:t>
      </w:r>
      <w:r>
        <w:rPr>
          <w:lang w:val="de-CH"/>
        </w:rPr>
        <w:t>Besitzerwechsel</w:t>
      </w:r>
      <w:r w:rsidR="00160638">
        <w:rPr>
          <w:lang w:val="de-CH"/>
        </w:rPr>
        <w:t xml:space="preserve">. </w:t>
      </w:r>
      <w:r w:rsidR="00D44BEA">
        <w:rPr>
          <w:lang w:val="de-CH"/>
        </w:rPr>
        <w:t>D</w:t>
      </w:r>
      <w:r>
        <w:rPr>
          <w:lang w:val="de-CH"/>
        </w:rPr>
        <w:t>er neue Besitzer</w:t>
      </w:r>
      <w:r w:rsidR="00D44BEA">
        <w:rPr>
          <w:lang w:val="de-CH"/>
        </w:rPr>
        <w:t xml:space="preserve"> war Jakob Kirchhofer</w:t>
      </w:r>
      <w:r>
        <w:rPr>
          <w:lang w:val="de-CH"/>
        </w:rPr>
        <w:t xml:space="preserve">, er war </w:t>
      </w:r>
      <w:r w:rsidR="00160638">
        <w:rPr>
          <w:lang w:val="de-CH"/>
        </w:rPr>
        <w:t>der Alleinerbe von Johannes und Anna Brack-Peter.</w:t>
      </w:r>
      <w:r w:rsidR="00D14DA6">
        <w:rPr>
          <w:lang w:val="de-CH"/>
        </w:rPr>
        <w:t xml:space="preserve"> Dies wissen wir </w:t>
      </w:r>
      <w:r w:rsidR="00D14DA6" w:rsidRPr="008C1799">
        <w:rPr>
          <w:lang w:val="de-CH"/>
        </w:rPr>
        <w:t>dank den familiengeschichtlichen Aufzeichnungen von Alt-Ammann Jakob Brack (1867 - 1922)</w:t>
      </w:r>
      <w:r w:rsidR="00D14DA6">
        <w:rPr>
          <w:lang w:val="de-CH"/>
        </w:rPr>
        <w:t>:</w:t>
      </w:r>
    </w:p>
    <w:p w14:paraId="48B41A57" w14:textId="59304A44" w:rsidR="00D14DA6" w:rsidRPr="00D14DA6" w:rsidRDefault="00D14DA6" w:rsidP="00D14DA6">
      <w:pPr>
        <w:rPr>
          <w:i/>
          <w:iCs/>
          <w:lang w:val="de-CH"/>
        </w:rPr>
      </w:pPr>
      <w:r>
        <w:rPr>
          <w:i/>
          <w:iCs/>
          <w:lang w:val="de-CH"/>
        </w:rPr>
        <w:t>«</w:t>
      </w:r>
      <w:r w:rsidRPr="00D14DA6">
        <w:rPr>
          <w:i/>
          <w:iCs/>
          <w:lang w:val="de-CH"/>
        </w:rPr>
        <w:t>Johannes Brack, Gemeindeammann</w:t>
      </w:r>
      <w:r>
        <w:rPr>
          <w:i/>
          <w:iCs/>
          <w:lang w:val="de-CH"/>
        </w:rPr>
        <w:t>,</w:t>
      </w:r>
      <w:r w:rsidRPr="00D14DA6">
        <w:rPr>
          <w:i/>
          <w:iCs/>
          <w:lang w:val="de-CH"/>
        </w:rPr>
        <w:t xml:space="preserve"> genannt «</w:t>
      </w:r>
      <w:proofErr w:type="spellStart"/>
      <w:r w:rsidRPr="00D14DA6">
        <w:rPr>
          <w:i/>
          <w:iCs/>
          <w:lang w:val="de-CH"/>
        </w:rPr>
        <w:t>Gazenheiris</w:t>
      </w:r>
      <w:proofErr w:type="spellEnd"/>
      <w:r w:rsidRPr="00D14DA6">
        <w:rPr>
          <w:i/>
          <w:iCs/>
          <w:lang w:val="de-CH"/>
        </w:rPr>
        <w:t>» und seine Gattin Anna Peter waren ein kinderloses Ehepaar. Sie übernahmen den am 23. Juli 1851 geborenen Jakob Kirchhofer von Auenstein in Pflege. Derselbe blieb nach seiner Mündigkeit bei ihnen und als er 25 Jahre alt war, zog auch seine Gattin Elisabeth Amsler, genannt «Senkels»</w:t>
      </w:r>
      <w:r w:rsidR="00D44BEA">
        <w:rPr>
          <w:i/>
          <w:iCs/>
          <w:lang w:val="de-CH"/>
        </w:rPr>
        <w:t>,</w:t>
      </w:r>
      <w:r w:rsidRPr="00D14DA6">
        <w:rPr>
          <w:i/>
          <w:iCs/>
          <w:lang w:val="de-CH"/>
        </w:rPr>
        <w:t xml:space="preserve"> in das Haus seiner Pflegeeltern. Nach weiteren acht Jahren, als </w:t>
      </w:r>
      <w:r w:rsidR="004E6F4A">
        <w:rPr>
          <w:i/>
          <w:iCs/>
          <w:lang w:val="de-CH"/>
        </w:rPr>
        <w:t xml:space="preserve">Johannes </w:t>
      </w:r>
      <w:r w:rsidRPr="00D14DA6">
        <w:rPr>
          <w:i/>
          <w:iCs/>
          <w:lang w:val="de-CH"/>
        </w:rPr>
        <w:t xml:space="preserve">Brack 69 und seine Gattin </w:t>
      </w:r>
      <w:r w:rsidR="004E6F4A">
        <w:rPr>
          <w:i/>
          <w:iCs/>
          <w:lang w:val="de-CH"/>
        </w:rPr>
        <w:t xml:space="preserve">Anna </w:t>
      </w:r>
      <w:r w:rsidRPr="00D14DA6">
        <w:rPr>
          <w:i/>
          <w:iCs/>
          <w:lang w:val="de-CH"/>
        </w:rPr>
        <w:t xml:space="preserve">70 Jahre alt waren, testierten sie. In diesem Testament setzten sie Kirchhofer als Haupterben ein. Hierauf lebte der Gemeindeammann Brack noch ein Jahr und </w:t>
      </w:r>
      <w:r w:rsidR="00D44BEA">
        <w:rPr>
          <w:i/>
          <w:iCs/>
          <w:lang w:val="de-CH"/>
        </w:rPr>
        <w:t xml:space="preserve">die </w:t>
      </w:r>
      <w:r w:rsidRPr="00D14DA6">
        <w:rPr>
          <w:i/>
          <w:iCs/>
          <w:lang w:val="de-CH"/>
        </w:rPr>
        <w:t xml:space="preserve">verwitwete Gattin noch 11 Jahre </w:t>
      </w:r>
      <w:r w:rsidR="00D44BEA">
        <w:rPr>
          <w:i/>
          <w:iCs/>
          <w:lang w:val="de-CH"/>
        </w:rPr>
        <w:t xml:space="preserve">zusammen mit </w:t>
      </w:r>
      <w:r w:rsidRPr="00D14DA6">
        <w:rPr>
          <w:i/>
          <w:iCs/>
          <w:lang w:val="de-CH"/>
        </w:rPr>
        <w:t>der Familie Kirchhofer.</w:t>
      </w:r>
    </w:p>
    <w:p w14:paraId="3081DA56" w14:textId="4AAE76F1" w:rsidR="00B659A4" w:rsidRDefault="0093720F" w:rsidP="002450CB">
      <w:pPr>
        <w:rPr>
          <w:lang w:val="de-CH"/>
        </w:rPr>
      </w:pPr>
      <w:r>
        <w:rPr>
          <w:lang w:val="de-CH"/>
        </w:rPr>
        <w:t>Jakob Kirchhofer heiratet</w:t>
      </w:r>
      <w:r w:rsidR="00B659A4">
        <w:rPr>
          <w:lang w:val="de-CH"/>
        </w:rPr>
        <w:t>e</w:t>
      </w:r>
      <w:r>
        <w:rPr>
          <w:lang w:val="de-CH"/>
        </w:rPr>
        <w:t xml:space="preserve"> 1875 Elisabeth Amsler</w:t>
      </w:r>
      <w:r w:rsidR="00B659A4">
        <w:rPr>
          <w:lang w:val="de-CH"/>
        </w:rPr>
        <w:t xml:space="preserve"> (1856</w:t>
      </w:r>
      <w:r w:rsidR="00862583">
        <w:rPr>
          <w:lang w:val="de-CH"/>
        </w:rPr>
        <w:t xml:space="preserve"> </w:t>
      </w:r>
      <w:r w:rsidR="00B659A4">
        <w:rPr>
          <w:lang w:val="de-CH"/>
        </w:rPr>
        <w:t>-</w:t>
      </w:r>
      <w:r w:rsidR="00862583">
        <w:rPr>
          <w:lang w:val="de-CH"/>
        </w:rPr>
        <w:t xml:space="preserve"> </w:t>
      </w:r>
      <w:r w:rsidR="00B659A4">
        <w:rPr>
          <w:lang w:val="de-CH"/>
        </w:rPr>
        <w:t>1932)</w:t>
      </w:r>
      <w:r>
        <w:rPr>
          <w:lang w:val="de-CH"/>
        </w:rPr>
        <w:t xml:space="preserve"> aus </w:t>
      </w:r>
      <w:proofErr w:type="spellStart"/>
      <w:r>
        <w:rPr>
          <w:lang w:val="de-CH"/>
        </w:rPr>
        <w:t>Densbüren</w:t>
      </w:r>
      <w:proofErr w:type="spellEnd"/>
      <w:r>
        <w:rPr>
          <w:lang w:val="de-CH"/>
        </w:rPr>
        <w:t xml:space="preserve">. Dieser Amsler Zweig </w:t>
      </w:r>
      <w:r w:rsidR="00A569F6">
        <w:rPr>
          <w:lang w:val="de-CH"/>
        </w:rPr>
        <w:t xml:space="preserve">mit Heimatort </w:t>
      </w:r>
      <w:proofErr w:type="spellStart"/>
      <w:r>
        <w:rPr>
          <w:lang w:val="de-CH"/>
        </w:rPr>
        <w:t>Densbüren</w:t>
      </w:r>
      <w:proofErr w:type="spellEnd"/>
      <w:r>
        <w:rPr>
          <w:lang w:val="de-CH"/>
        </w:rPr>
        <w:t xml:space="preserve"> war </w:t>
      </w:r>
      <w:r w:rsidR="008D466C">
        <w:rPr>
          <w:lang w:val="de-CH"/>
        </w:rPr>
        <w:t xml:space="preserve">damals </w:t>
      </w:r>
      <w:r>
        <w:rPr>
          <w:lang w:val="de-CH"/>
        </w:rPr>
        <w:t>schon seit rund 100 Jahren in der Kirchgemeinde Bözen sesshaft</w:t>
      </w:r>
      <w:r w:rsidR="00862583">
        <w:rPr>
          <w:lang w:val="de-CH"/>
        </w:rPr>
        <w:t xml:space="preserve"> gewesen</w:t>
      </w:r>
      <w:r w:rsidR="008D466C">
        <w:rPr>
          <w:lang w:val="de-CH"/>
        </w:rPr>
        <w:t xml:space="preserve"> und wurde später auch Bürger von Bözen</w:t>
      </w:r>
      <w:r>
        <w:rPr>
          <w:lang w:val="de-CH"/>
        </w:rPr>
        <w:t xml:space="preserve">. Unter </w:t>
      </w:r>
      <w:r w:rsidR="00862583">
        <w:rPr>
          <w:lang w:val="de-CH"/>
        </w:rPr>
        <w:t>den Vorfahren war</w:t>
      </w:r>
      <w:r w:rsidR="00B659A4">
        <w:rPr>
          <w:lang w:val="de-CH"/>
        </w:rPr>
        <w:t xml:space="preserve"> Peter Amsler</w:t>
      </w:r>
      <w:r w:rsidR="00862583">
        <w:rPr>
          <w:lang w:val="de-CH"/>
        </w:rPr>
        <w:t xml:space="preserve">, </w:t>
      </w:r>
      <w:r w:rsidR="00A569F6">
        <w:rPr>
          <w:lang w:val="de-CH"/>
        </w:rPr>
        <w:t xml:space="preserve">der </w:t>
      </w:r>
      <w:r>
        <w:rPr>
          <w:lang w:val="de-CH"/>
        </w:rPr>
        <w:t>im Käsenthal</w:t>
      </w:r>
      <w:r w:rsidR="00B659A4">
        <w:rPr>
          <w:lang w:val="de-CH"/>
        </w:rPr>
        <w:t xml:space="preserve"> in Effingen</w:t>
      </w:r>
      <w:r w:rsidR="00A569F6">
        <w:rPr>
          <w:lang w:val="de-CH"/>
        </w:rPr>
        <w:t xml:space="preserve"> wohnte</w:t>
      </w:r>
      <w:r>
        <w:rPr>
          <w:lang w:val="de-CH"/>
        </w:rPr>
        <w:t xml:space="preserve">. </w:t>
      </w:r>
      <w:r w:rsidR="00B659A4">
        <w:rPr>
          <w:lang w:val="de-CH"/>
        </w:rPr>
        <w:t>Einige der männlichen Familienmitglieder waren Maurer von Beruf. Möglicherweise entstand d</w:t>
      </w:r>
      <w:r>
        <w:rPr>
          <w:lang w:val="de-CH"/>
        </w:rPr>
        <w:t xml:space="preserve">er </w:t>
      </w:r>
      <w:proofErr w:type="spellStart"/>
      <w:r>
        <w:rPr>
          <w:lang w:val="de-CH"/>
        </w:rPr>
        <w:t>Übername</w:t>
      </w:r>
      <w:proofErr w:type="spellEnd"/>
      <w:r>
        <w:rPr>
          <w:lang w:val="de-CH"/>
        </w:rPr>
        <w:t xml:space="preserve"> </w:t>
      </w:r>
      <w:r w:rsidR="00B659A4">
        <w:rPr>
          <w:lang w:val="de-CH"/>
        </w:rPr>
        <w:t>«Senkels» aus diesem Berufsstand.</w:t>
      </w:r>
    </w:p>
    <w:p w14:paraId="088F3ACA" w14:textId="0837ED11" w:rsidR="00B659A4" w:rsidRDefault="00B659A4" w:rsidP="002450CB">
      <w:pPr>
        <w:rPr>
          <w:lang w:val="de-CH"/>
        </w:rPr>
      </w:pPr>
      <w:r>
        <w:rPr>
          <w:lang w:val="de-CH"/>
        </w:rPr>
        <w:t>Das Ehepaar Kirchhofer-Amsler taufte zwischen 1876 und 1891 insgesamt elf Kinder. Diese blieben in Bözen wohnhaft, mit Ausnahme von Ida (1887-1975), die nach Sissach zog</w:t>
      </w:r>
      <w:r w:rsidR="00862583">
        <w:rPr>
          <w:lang w:val="de-CH"/>
        </w:rPr>
        <w:t>. Dort verbrachte a</w:t>
      </w:r>
      <w:r>
        <w:rPr>
          <w:lang w:val="de-CH"/>
        </w:rPr>
        <w:t>uch ihre Mutter die l</w:t>
      </w:r>
      <w:r w:rsidR="006F6A96">
        <w:rPr>
          <w:lang w:val="de-CH"/>
        </w:rPr>
        <w:t>e</w:t>
      </w:r>
      <w:r>
        <w:rPr>
          <w:lang w:val="de-CH"/>
        </w:rPr>
        <w:t>tzten Lebensjahre</w:t>
      </w:r>
      <w:r w:rsidR="00862583">
        <w:rPr>
          <w:lang w:val="de-CH"/>
        </w:rPr>
        <w:t>.</w:t>
      </w:r>
    </w:p>
    <w:p w14:paraId="12377F4C" w14:textId="4A039D57" w:rsidR="004E6F4A" w:rsidRDefault="004E6F4A" w:rsidP="004E6F4A">
      <w:pPr>
        <w:rPr>
          <w:lang w:val="de-CH"/>
        </w:rPr>
      </w:pPr>
      <w:r>
        <w:rPr>
          <w:lang w:val="de-CH"/>
        </w:rPr>
        <w:t xml:space="preserve">Noch heute ist im Dorf die tragische Geschichte bekannt, wie Vater Jakob Kirchhofer und sein erst 20-jähriger Sohn </w:t>
      </w:r>
      <w:r w:rsidR="00A569F6">
        <w:rPr>
          <w:lang w:val="de-CH"/>
        </w:rPr>
        <w:t>Jakob</w:t>
      </w:r>
      <w:r>
        <w:rPr>
          <w:lang w:val="de-CH"/>
        </w:rPr>
        <w:t xml:space="preserve"> am selben Tag</w:t>
      </w:r>
      <w:r w:rsidR="00A569F6">
        <w:rPr>
          <w:lang w:val="de-CH"/>
        </w:rPr>
        <w:t>, am22. Januar</w:t>
      </w:r>
      <w:r>
        <w:rPr>
          <w:lang w:val="de-CH"/>
        </w:rPr>
        <w:t xml:space="preserve"> 1900</w:t>
      </w:r>
      <w:r w:rsidR="00A569F6">
        <w:rPr>
          <w:lang w:val="de-CH"/>
        </w:rPr>
        <w:t>,</w:t>
      </w:r>
      <w:r>
        <w:rPr>
          <w:lang w:val="de-CH"/>
        </w:rPr>
        <w:t xml:space="preserve"> an der Grippe verstarben!</w:t>
      </w:r>
    </w:p>
    <w:p w14:paraId="0295E33C" w14:textId="77777777" w:rsidR="00AB7291" w:rsidRDefault="00AB7291" w:rsidP="004E6F4A">
      <w:pPr>
        <w:rPr>
          <w:lang w:val="de-CH"/>
        </w:rPr>
      </w:pPr>
    </w:p>
    <w:p w14:paraId="392993F1" w14:textId="646AC2F8" w:rsidR="002D7026" w:rsidRDefault="00DD2686" w:rsidP="00CF1C6C">
      <w:pPr>
        <w:rPr>
          <w:lang w:val="de-CH"/>
        </w:rPr>
      </w:pPr>
      <w:r>
        <w:rPr>
          <w:lang w:val="de-CH"/>
        </w:rPr>
        <w:t>Wenige Jahre nach dem</w:t>
      </w:r>
      <w:r w:rsidR="00A569F6">
        <w:rPr>
          <w:lang w:val="de-CH"/>
        </w:rPr>
        <w:t xml:space="preserve"> Tod des Familienvaters und </w:t>
      </w:r>
      <w:r w:rsidR="00CF1C6C">
        <w:rPr>
          <w:lang w:val="de-CH"/>
        </w:rPr>
        <w:t xml:space="preserve">des </w:t>
      </w:r>
      <w:r w:rsidR="00A569F6">
        <w:rPr>
          <w:lang w:val="de-CH"/>
        </w:rPr>
        <w:t>einzigen Sohnes hatten sich zwei der überlebenden Töchter</w:t>
      </w:r>
      <w:r w:rsidR="00CF1C6C">
        <w:rPr>
          <w:lang w:val="de-CH"/>
        </w:rPr>
        <w:t xml:space="preserve"> in Bözen </w:t>
      </w:r>
      <w:r w:rsidR="00A569F6">
        <w:rPr>
          <w:lang w:val="de-CH"/>
        </w:rPr>
        <w:t xml:space="preserve">verheiratet (Maria Kirchhofer mit Gottlieb Brack, Lina Kirchhofer mit Adolf Pfister) und Ida und Elisa waren nach Sissach gezogen. </w:t>
      </w:r>
      <w:r w:rsidR="00705356">
        <w:rPr>
          <w:lang w:val="de-CH"/>
        </w:rPr>
        <w:t>Infolgedessen</w:t>
      </w:r>
      <w:r w:rsidR="00CF1C6C">
        <w:rPr>
          <w:lang w:val="de-CH"/>
        </w:rPr>
        <w:t xml:space="preserve"> gelangte das Haus </w:t>
      </w:r>
      <w:r w:rsidR="00633A1A">
        <w:rPr>
          <w:lang w:val="de-CH"/>
        </w:rPr>
        <w:t xml:space="preserve">1904 wieder in den </w:t>
      </w:r>
      <w:r w:rsidR="009D1C79">
        <w:rPr>
          <w:lang w:val="de-CH"/>
        </w:rPr>
        <w:t>B</w:t>
      </w:r>
      <w:r w:rsidR="00633A1A">
        <w:rPr>
          <w:lang w:val="de-CH"/>
        </w:rPr>
        <w:t>esitz der «Gazen» Brack</w:t>
      </w:r>
      <w:r w:rsidR="00CF1C6C">
        <w:rPr>
          <w:lang w:val="de-CH"/>
        </w:rPr>
        <w:t>, im Lagerbuch von 1899 wurden diese bezeichnet als «</w:t>
      </w:r>
      <w:r w:rsidR="002D7026">
        <w:rPr>
          <w:lang w:val="de-CH"/>
        </w:rPr>
        <w:t>Erben Jakob Brack, Förster und Brack Hans…</w:t>
      </w:r>
      <w:r w:rsidR="00CF1C6C">
        <w:rPr>
          <w:lang w:val="de-CH"/>
        </w:rPr>
        <w:t>»</w:t>
      </w:r>
      <w:r>
        <w:rPr>
          <w:lang w:val="de-CH"/>
        </w:rPr>
        <w:t>.</w:t>
      </w:r>
    </w:p>
    <w:p w14:paraId="6F1887DC" w14:textId="77777777" w:rsidR="00CF1C6C" w:rsidRDefault="00D44BEA" w:rsidP="00CF1C6C">
      <w:pPr>
        <w:rPr>
          <w:lang w:val="de-CH"/>
        </w:rPr>
      </w:pPr>
      <w:r>
        <w:rPr>
          <w:lang w:val="de-CH"/>
        </w:rPr>
        <w:lastRenderedPageBreak/>
        <w:t xml:space="preserve">Im Lagerbuch von </w:t>
      </w:r>
      <w:r w:rsidR="00AD44BA">
        <w:rPr>
          <w:lang w:val="de-CH"/>
        </w:rPr>
        <w:t xml:space="preserve">1948 </w:t>
      </w:r>
      <w:r>
        <w:rPr>
          <w:lang w:val="de-CH"/>
        </w:rPr>
        <w:t xml:space="preserve">wird </w:t>
      </w:r>
      <w:r w:rsidR="00AD44BA">
        <w:rPr>
          <w:lang w:val="de-CH"/>
        </w:rPr>
        <w:t xml:space="preserve">Gottfried </w:t>
      </w:r>
      <w:r w:rsidR="002450CB">
        <w:rPr>
          <w:lang w:val="de-CH"/>
        </w:rPr>
        <w:t>Wägli</w:t>
      </w:r>
      <w:r>
        <w:rPr>
          <w:lang w:val="de-CH"/>
        </w:rPr>
        <w:t xml:space="preserve"> als Besitzer genannt. Wägli mit Heimatort Belp hatte sich 1950</w:t>
      </w:r>
      <w:r w:rsidR="00AD44BA">
        <w:rPr>
          <w:lang w:val="de-CH"/>
        </w:rPr>
        <w:t xml:space="preserve"> mit Lina Pfister</w:t>
      </w:r>
      <w:r>
        <w:rPr>
          <w:lang w:val="de-CH"/>
        </w:rPr>
        <w:t xml:space="preserve"> aus Bözen verheiratet. Lina Pfister war eine «</w:t>
      </w:r>
      <w:proofErr w:type="spellStart"/>
      <w:r>
        <w:rPr>
          <w:lang w:val="de-CH"/>
        </w:rPr>
        <w:t>Beklihansen</w:t>
      </w:r>
      <w:proofErr w:type="spellEnd"/>
      <w:r>
        <w:rPr>
          <w:lang w:val="de-CH"/>
        </w:rPr>
        <w:t xml:space="preserve">» und stammte aus dem Zweig </w:t>
      </w:r>
      <w:r w:rsidR="00B5706D">
        <w:rPr>
          <w:lang w:val="de-CH"/>
        </w:rPr>
        <w:t xml:space="preserve">der </w:t>
      </w:r>
      <w:r>
        <w:rPr>
          <w:lang w:val="de-CH"/>
        </w:rPr>
        <w:t>«Küfer Heiris»</w:t>
      </w:r>
      <w:r w:rsidR="00B5706D">
        <w:rPr>
          <w:lang w:val="de-CH"/>
        </w:rPr>
        <w:t>.</w:t>
      </w:r>
      <w:r w:rsidR="00CF1C6C">
        <w:rPr>
          <w:lang w:val="de-CH"/>
        </w:rPr>
        <w:t xml:space="preserve"> </w:t>
      </w:r>
    </w:p>
    <w:p w14:paraId="0193EC38" w14:textId="6C1D11C9" w:rsidR="00862583" w:rsidRDefault="00AD44BA" w:rsidP="00CF1C6C">
      <w:pPr>
        <w:rPr>
          <w:lang w:val="de-CH"/>
        </w:rPr>
      </w:pPr>
      <w:proofErr w:type="spellStart"/>
      <w:proofErr w:type="gramStart"/>
      <w:r>
        <w:rPr>
          <w:lang w:val="de-CH"/>
        </w:rPr>
        <w:t>Lina’s</w:t>
      </w:r>
      <w:proofErr w:type="spellEnd"/>
      <w:proofErr w:type="gramEnd"/>
      <w:r>
        <w:rPr>
          <w:lang w:val="de-CH"/>
        </w:rPr>
        <w:t xml:space="preserve"> </w:t>
      </w:r>
      <w:r w:rsidR="004E4EB6">
        <w:rPr>
          <w:lang w:val="de-CH"/>
        </w:rPr>
        <w:t xml:space="preserve">Vater war </w:t>
      </w:r>
      <w:r>
        <w:rPr>
          <w:lang w:val="de-CH"/>
        </w:rPr>
        <w:t>Jakob Pfister</w:t>
      </w:r>
      <w:r w:rsidR="004E4EB6">
        <w:rPr>
          <w:lang w:val="de-CH"/>
        </w:rPr>
        <w:t>, genannt</w:t>
      </w:r>
      <w:r>
        <w:rPr>
          <w:lang w:val="de-CH"/>
        </w:rPr>
        <w:t xml:space="preserve"> </w:t>
      </w:r>
      <w:r w:rsidR="00CF1C6C">
        <w:rPr>
          <w:lang w:val="de-CH"/>
        </w:rPr>
        <w:t>«</w:t>
      </w:r>
      <w:proofErr w:type="spellStart"/>
      <w:r w:rsidR="00CF1C6C">
        <w:rPr>
          <w:lang w:val="de-CH"/>
        </w:rPr>
        <w:t>Küefer</w:t>
      </w:r>
      <w:proofErr w:type="spellEnd"/>
      <w:r w:rsidR="00CF1C6C">
        <w:rPr>
          <w:lang w:val="de-CH"/>
        </w:rPr>
        <w:t xml:space="preserve"> Heiris»</w:t>
      </w:r>
      <w:r w:rsidR="004E4EB6">
        <w:rPr>
          <w:lang w:val="de-CH"/>
        </w:rPr>
        <w:t xml:space="preserve">. </w:t>
      </w:r>
      <w:r w:rsidR="008D2EAC">
        <w:rPr>
          <w:lang w:val="de-CH"/>
        </w:rPr>
        <w:t xml:space="preserve">Eine seiner Cousinen war </w:t>
      </w:r>
      <w:r>
        <w:rPr>
          <w:lang w:val="de-CH"/>
        </w:rPr>
        <w:t>Louise Pfister</w:t>
      </w:r>
      <w:r w:rsidR="008D2EAC">
        <w:rPr>
          <w:lang w:val="de-CH"/>
        </w:rPr>
        <w:t xml:space="preserve">, </w:t>
      </w:r>
      <w:r>
        <w:rPr>
          <w:lang w:val="de-CH"/>
        </w:rPr>
        <w:t>«</w:t>
      </w:r>
      <w:proofErr w:type="spellStart"/>
      <w:r>
        <w:rPr>
          <w:lang w:val="de-CH"/>
        </w:rPr>
        <w:t>Ursis</w:t>
      </w:r>
      <w:proofErr w:type="spellEnd"/>
      <w:r>
        <w:rPr>
          <w:lang w:val="de-CH"/>
        </w:rPr>
        <w:t xml:space="preserve">», </w:t>
      </w:r>
      <w:r w:rsidR="008D2EAC">
        <w:rPr>
          <w:lang w:val="de-CH"/>
        </w:rPr>
        <w:t xml:space="preserve">welche </w:t>
      </w:r>
      <w:r>
        <w:rPr>
          <w:lang w:val="de-CH"/>
        </w:rPr>
        <w:t xml:space="preserve">verheiratet </w:t>
      </w:r>
      <w:r w:rsidR="008D2EAC">
        <w:rPr>
          <w:lang w:val="de-CH"/>
        </w:rPr>
        <w:t xml:space="preserve">war </w:t>
      </w:r>
      <w:r>
        <w:rPr>
          <w:lang w:val="de-CH"/>
        </w:rPr>
        <w:t>mit Johannes Brack</w:t>
      </w:r>
      <w:r w:rsidR="008D2EAC">
        <w:rPr>
          <w:lang w:val="de-CH"/>
        </w:rPr>
        <w:t>, «</w:t>
      </w:r>
      <w:r>
        <w:rPr>
          <w:lang w:val="de-CH"/>
        </w:rPr>
        <w:t>Förster</w:t>
      </w:r>
      <w:r w:rsidR="008D2EAC">
        <w:rPr>
          <w:lang w:val="de-CH"/>
        </w:rPr>
        <w:t>s». Dieses Ehepaar war kinderlos geblieben und e</w:t>
      </w:r>
      <w:r>
        <w:rPr>
          <w:lang w:val="de-CH"/>
        </w:rPr>
        <w:t xml:space="preserve">s ist naheliegend, dass </w:t>
      </w:r>
      <w:r w:rsidR="00DD2686">
        <w:rPr>
          <w:lang w:val="de-CH"/>
        </w:rPr>
        <w:t xml:space="preserve">dank dieser Verwandtschaft </w:t>
      </w:r>
      <w:r w:rsidR="008D2EAC">
        <w:rPr>
          <w:lang w:val="de-CH"/>
        </w:rPr>
        <w:t>deren</w:t>
      </w:r>
      <w:r>
        <w:rPr>
          <w:lang w:val="de-CH"/>
        </w:rPr>
        <w:t xml:space="preserve"> Heim </w:t>
      </w:r>
      <w:r w:rsidR="008D2EAC">
        <w:rPr>
          <w:lang w:val="de-CH"/>
        </w:rPr>
        <w:t>von Gottfried und Lina Wägli-Pfister erworben w</w:t>
      </w:r>
      <w:r w:rsidR="00DD2686">
        <w:rPr>
          <w:lang w:val="de-CH"/>
        </w:rPr>
        <w:t>erden konnte</w:t>
      </w:r>
      <w:r>
        <w:rPr>
          <w:lang w:val="de-CH"/>
        </w:rPr>
        <w:t>.</w:t>
      </w:r>
      <w:r w:rsidR="008D2EAC">
        <w:rPr>
          <w:lang w:val="de-CH"/>
        </w:rPr>
        <w:t xml:space="preserve"> Gottfried Wägli seinerseits baute um 1955 im Bühl ein neues Einfamilienhaus. </w:t>
      </w:r>
    </w:p>
    <w:p w14:paraId="2E74A036" w14:textId="1B68A85C" w:rsidR="002450CB" w:rsidRDefault="008D2EAC" w:rsidP="00CF1C6C">
      <w:pPr>
        <w:rPr>
          <w:lang w:val="de-CH"/>
        </w:rPr>
      </w:pPr>
      <w:r>
        <w:rPr>
          <w:lang w:val="de-CH"/>
        </w:rPr>
        <w:t xml:space="preserve">Das </w:t>
      </w:r>
      <w:proofErr w:type="spellStart"/>
      <w:r>
        <w:rPr>
          <w:lang w:val="de-CH"/>
        </w:rPr>
        <w:t>Sigr</w:t>
      </w:r>
      <w:r w:rsidR="00862583">
        <w:rPr>
          <w:lang w:val="de-CH"/>
        </w:rPr>
        <w:t>i</w:t>
      </w:r>
      <w:r>
        <w:rPr>
          <w:lang w:val="de-CH"/>
        </w:rPr>
        <w:t>stenhaus</w:t>
      </w:r>
      <w:proofErr w:type="spellEnd"/>
      <w:r>
        <w:rPr>
          <w:lang w:val="de-CH"/>
        </w:rPr>
        <w:t xml:space="preserve"> wechs</w:t>
      </w:r>
      <w:r w:rsidR="00862583">
        <w:rPr>
          <w:lang w:val="de-CH"/>
        </w:rPr>
        <w:t>e</w:t>
      </w:r>
      <w:r>
        <w:rPr>
          <w:lang w:val="de-CH"/>
        </w:rPr>
        <w:t>lt</w:t>
      </w:r>
      <w:r w:rsidR="00862583">
        <w:rPr>
          <w:lang w:val="de-CH"/>
        </w:rPr>
        <w:t>e</w:t>
      </w:r>
      <w:r>
        <w:rPr>
          <w:lang w:val="de-CH"/>
        </w:rPr>
        <w:t xml:space="preserve"> </w:t>
      </w:r>
      <w:r w:rsidR="00862583">
        <w:rPr>
          <w:lang w:val="de-CH"/>
        </w:rPr>
        <w:t>ein letztes Mal</w:t>
      </w:r>
      <w:r>
        <w:rPr>
          <w:lang w:val="de-CH"/>
        </w:rPr>
        <w:t xml:space="preserve"> den Besitzer</w:t>
      </w:r>
      <w:r w:rsidR="00862583">
        <w:rPr>
          <w:lang w:val="de-CH"/>
        </w:rPr>
        <w:t xml:space="preserve"> und ging über an Gotthold Büchli-Fuchs (1915-2000). Das Haus wurde 1979 abgebrochen im Zuge der Verbreiterung der Hauptstrasse.</w:t>
      </w:r>
    </w:p>
    <w:p w14:paraId="5461B147" w14:textId="77777777" w:rsidR="00B5706D" w:rsidRDefault="00B5706D" w:rsidP="009E5A21">
      <w:pPr>
        <w:rPr>
          <w:lang w:val="de-CH"/>
        </w:rPr>
      </w:pPr>
    </w:p>
    <w:p w14:paraId="2D3916CE" w14:textId="752981B3" w:rsidR="00AD44BA" w:rsidRDefault="00B5706D" w:rsidP="00E37A4E">
      <w:pPr>
        <w:ind w:left="426"/>
        <w:rPr>
          <w:lang w:val="de-CH"/>
        </w:rPr>
      </w:pPr>
      <w:r>
        <w:rPr>
          <w:noProof/>
        </w:rPr>
        <w:drawing>
          <wp:inline distT="0" distB="0" distL="0" distR="0" wp14:anchorId="24058EDE" wp14:editId="13EE6D2D">
            <wp:extent cx="5238750" cy="3571875"/>
            <wp:effectExtent l="0" t="0" r="0" b="9525"/>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14:paraId="10C2A66A" w14:textId="1466DB71" w:rsidR="00B5706D" w:rsidRDefault="00B5706D" w:rsidP="00B5706D">
      <w:pPr>
        <w:rPr>
          <w:i/>
          <w:iCs/>
          <w:lang w:val="de-CH"/>
        </w:rPr>
      </w:pPr>
      <w:r w:rsidRPr="00383513">
        <w:rPr>
          <w:i/>
          <w:iCs/>
          <w:lang w:val="de-CH"/>
        </w:rPr>
        <w:t xml:space="preserve">Bild: </w:t>
      </w:r>
      <w:r>
        <w:rPr>
          <w:i/>
          <w:iCs/>
          <w:lang w:val="de-CH"/>
        </w:rPr>
        <w:t xml:space="preserve">Familie Pfister um </w:t>
      </w:r>
      <w:r w:rsidRPr="00383513">
        <w:rPr>
          <w:i/>
          <w:iCs/>
          <w:lang w:val="de-CH"/>
        </w:rPr>
        <w:t>19</w:t>
      </w:r>
      <w:r>
        <w:rPr>
          <w:i/>
          <w:iCs/>
          <w:lang w:val="de-CH"/>
        </w:rPr>
        <w:t>3</w:t>
      </w:r>
      <w:r w:rsidR="009D1C79">
        <w:rPr>
          <w:i/>
          <w:iCs/>
          <w:lang w:val="de-CH"/>
        </w:rPr>
        <w:t>3</w:t>
      </w:r>
      <w:r>
        <w:rPr>
          <w:i/>
          <w:iCs/>
          <w:lang w:val="de-CH"/>
        </w:rPr>
        <w:t xml:space="preserve"> (</w:t>
      </w:r>
      <w:r w:rsidRPr="00383513">
        <w:rPr>
          <w:i/>
          <w:iCs/>
          <w:lang w:val="de-CH"/>
        </w:rPr>
        <w:t xml:space="preserve">Quelle: </w:t>
      </w:r>
      <w:r w:rsidR="004E6F4A">
        <w:rPr>
          <w:i/>
          <w:iCs/>
          <w:lang w:val="de-CH"/>
        </w:rPr>
        <w:t xml:space="preserve">Familienbesitz Elisabeth </w:t>
      </w:r>
      <w:r>
        <w:rPr>
          <w:i/>
          <w:iCs/>
          <w:lang w:val="de-CH"/>
        </w:rPr>
        <w:t>Eymann-Wägli)</w:t>
      </w:r>
    </w:p>
    <w:p w14:paraId="1676F25F" w14:textId="1CA56E65" w:rsidR="00B5706D" w:rsidRPr="0093720F" w:rsidRDefault="00E37A4E" w:rsidP="00705356">
      <w:pPr>
        <w:rPr>
          <w:noProof/>
          <w:lang w:val="de-CH"/>
        </w:rPr>
      </w:pPr>
      <w:r>
        <w:rPr>
          <w:noProof/>
          <w:lang w:val="de-CH"/>
        </w:rPr>
        <w:t>Vorne</w:t>
      </w:r>
      <w:r w:rsidR="00705356">
        <w:rPr>
          <w:noProof/>
          <w:lang w:val="de-CH"/>
        </w:rPr>
        <w:t xml:space="preserve"> sitzend:</w:t>
      </w:r>
      <w:r w:rsidR="00B5706D" w:rsidRPr="0093720F">
        <w:rPr>
          <w:noProof/>
          <w:lang w:val="de-CH"/>
        </w:rPr>
        <w:t xml:space="preserve"> Lina </w:t>
      </w:r>
      <w:r w:rsidR="00705356">
        <w:rPr>
          <w:noProof/>
          <w:lang w:val="de-CH"/>
        </w:rPr>
        <w:t>Pfister-</w:t>
      </w:r>
      <w:r w:rsidR="00B5706D" w:rsidRPr="0093720F">
        <w:rPr>
          <w:noProof/>
          <w:lang w:val="de-CH"/>
        </w:rPr>
        <w:t xml:space="preserve">Büchli </w:t>
      </w:r>
      <w:r w:rsidR="00705356">
        <w:rPr>
          <w:noProof/>
          <w:lang w:val="de-CH"/>
        </w:rPr>
        <w:t xml:space="preserve">«Beldi Heiris» </w:t>
      </w:r>
      <w:r w:rsidR="00B5706D" w:rsidRPr="0093720F">
        <w:rPr>
          <w:noProof/>
          <w:lang w:val="de-CH"/>
        </w:rPr>
        <w:t>von Elfingen (1876-1933) und Jakob Pfister “Kü</w:t>
      </w:r>
      <w:r>
        <w:rPr>
          <w:noProof/>
          <w:lang w:val="de-CH"/>
        </w:rPr>
        <w:t>e</w:t>
      </w:r>
      <w:r w:rsidR="00B5706D" w:rsidRPr="0093720F">
        <w:rPr>
          <w:noProof/>
          <w:lang w:val="de-CH"/>
        </w:rPr>
        <w:t>fer Heiris”</w:t>
      </w:r>
      <w:r w:rsidR="00705356">
        <w:rPr>
          <w:noProof/>
          <w:lang w:val="de-CH"/>
        </w:rPr>
        <w:t xml:space="preserve"> von Bözen</w:t>
      </w:r>
      <w:r w:rsidR="00B5706D" w:rsidRPr="0093720F">
        <w:rPr>
          <w:noProof/>
          <w:lang w:val="de-CH"/>
        </w:rPr>
        <w:t xml:space="preserve"> (1871-1952)</w:t>
      </w:r>
      <w:r w:rsidR="00705356">
        <w:rPr>
          <w:noProof/>
          <w:lang w:val="de-CH"/>
        </w:rPr>
        <w:t>.</w:t>
      </w:r>
      <w:r w:rsidR="00705356">
        <w:rPr>
          <w:noProof/>
          <w:lang w:val="de-CH"/>
        </w:rPr>
        <w:br/>
      </w:r>
      <w:r w:rsidR="00B5706D" w:rsidRPr="0093720F">
        <w:rPr>
          <w:noProof/>
          <w:lang w:val="de-CH"/>
        </w:rPr>
        <w:t>stehend von links nach rechts: Hans (1917-19</w:t>
      </w:r>
      <w:r w:rsidR="00DD2686">
        <w:rPr>
          <w:noProof/>
          <w:lang w:val="de-CH"/>
        </w:rPr>
        <w:t>73</w:t>
      </w:r>
      <w:r w:rsidR="00B5706D" w:rsidRPr="0093720F">
        <w:rPr>
          <w:noProof/>
          <w:lang w:val="de-CH"/>
        </w:rPr>
        <w:t>), Lina</w:t>
      </w:r>
      <w:r>
        <w:rPr>
          <w:noProof/>
          <w:lang w:val="de-CH"/>
        </w:rPr>
        <w:t xml:space="preserve"> </w:t>
      </w:r>
      <w:r w:rsidR="00B5706D" w:rsidRPr="0093720F">
        <w:rPr>
          <w:noProof/>
          <w:lang w:val="de-CH"/>
        </w:rPr>
        <w:t>(1914-</w:t>
      </w:r>
      <w:r>
        <w:rPr>
          <w:noProof/>
          <w:lang w:val="de-CH"/>
        </w:rPr>
        <w:t>2000</w:t>
      </w:r>
      <w:r w:rsidR="00B5706D" w:rsidRPr="0093720F">
        <w:rPr>
          <w:noProof/>
          <w:lang w:val="de-CH"/>
        </w:rPr>
        <w:t>)</w:t>
      </w:r>
      <w:r w:rsidR="00AB7291">
        <w:rPr>
          <w:noProof/>
          <w:lang w:val="de-CH"/>
        </w:rPr>
        <w:t>.</w:t>
      </w:r>
    </w:p>
    <w:p w14:paraId="0D67AE73" w14:textId="77777777" w:rsidR="00E37A4E" w:rsidRDefault="00E37A4E">
      <w:pPr>
        <w:rPr>
          <w:lang w:val="de-CH"/>
        </w:rPr>
      </w:pPr>
    </w:p>
    <w:p w14:paraId="060B8EF1" w14:textId="77777777" w:rsidR="00E37A4E" w:rsidRDefault="00E37A4E">
      <w:pPr>
        <w:rPr>
          <w:lang w:val="de-CH"/>
        </w:rPr>
      </w:pPr>
    </w:p>
    <w:p w14:paraId="76252D47" w14:textId="77777777" w:rsidR="00E37A4E" w:rsidRDefault="00E37A4E">
      <w:pPr>
        <w:rPr>
          <w:lang w:val="de-CH"/>
        </w:rPr>
      </w:pPr>
    </w:p>
    <w:p w14:paraId="01E0582C" w14:textId="77777777" w:rsidR="00E37A4E" w:rsidRDefault="00E37A4E">
      <w:pPr>
        <w:rPr>
          <w:lang w:val="de-CH"/>
        </w:rPr>
      </w:pPr>
    </w:p>
    <w:p w14:paraId="60852489" w14:textId="77777777" w:rsidR="00B5706D" w:rsidRDefault="00B5706D">
      <w:pPr>
        <w:rPr>
          <w:lang w:val="de-CH"/>
        </w:rPr>
      </w:pPr>
    </w:p>
    <w:p w14:paraId="6F4CE11F" w14:textId="59E449F4" w:rsidR="00F566E7" w:rsidRPr="0076314B" w:rsidRDefault="00F566E7" w:rsidP="00455C32">
      <w:pPr>
        <w:tabs>
          <w:tab w:val="left" w:pos="0"/>
          <w:tab w:val="center" w:pos="4820"/>
          <w:tab w:val="right" w:pos="9072"/>
        </w:tabs>
        <w:rPr>
          <w:lang w:val="de-CH"/>
        </w:rPr>
      </w:pPr>
      <w:r>
        <w:rPr>
          <w:lang w:val="de-CH"/>
        </w:rPr>
        <w:t>© Walter Amsler</w:t>
      </w:r>
      <w:r>
        <w:rPr>
          <w:lang w:val="de-CH"/>
        </w:rPr>
        <w:tab/>
      </w:r>
      <w:hyperlink r:id="rId8" w:history="1">
        <w:r w:rsidRPr="002E0FDE">
          <w:rPr>
            <w:rStyle w:val="Hyperlink"/>
            <w:lang w:val="de-CH"/>
          </w:rPr>
          <w:t>www.wandelderzeit.ch</w:t>
        </w:r>
      </w:hyperlink>
      <w:r>
        <w:rPr>
          <w:lang w:val="de-CH"/>
        </w:rPr>
        <w:tab/>
      </w:r>
      <w:r w:rsidR="00E37A4E">
        <w:rPr>
          <w:lang w:val="de-CH"/>
        </w:rPr>
        <w:t>April</w:t>
      </w:r>
      <w:r>
        <w:rPr>
          <w:lang w:val="de-CH"/>
        </w:rPr>
        <w:t xml:space="preserve"> 202</w:t>
      </w:r>
      <w:r w:rsidR="00E37A4E">
        <w:rPr>
          <w:lang w:val="de-CH"/>
        </w:rPr>
        <w:t>3</w:t>
      </w:r>
      <w:r>
        <w:rPr>
          <w:lang w:val="de-CH"/>
        </w:rPr>
        <w:t xml:space="preserve"> V</w:t>
      </w:r>
      <w:r w:rsidR="00455C32">
        <w:rPr>
          <w:lang w:val="de-CH"/>
        </w:rPr>
        <w:t>1</w:t>
      </w:r>
    </w:p>
    <w:sectPr w:rsidR="00F566E7" w:rsidRPr="0076314B"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14B"/>
    <w:rsid w:val="00066E75"/>
    <w:rsid w:val="00077A38"/>
    <w:rsid w:val="00083274"/>
    <w:rsid w:val="000F1897"/>
    <w:rsid w:val="00107986"/>
    <w:rsid w:val="00160638"/>
    <w:rsid w:val="001D3600"/>
    <w:rsid w:val="002450CB"/>
    <w:rsid w:val="00275E0D"/>
    <w:rsid w:val="002D7026"/>
    <w:rsid w:val="00301243"/>
    <w:rsid w:val="00451011"/>
    <w:rsid w:val="00455C32"/>
    <w:rsid w:val="004E4EB6"/>
    <w:rsid w:val="004E6F4A"/>
    <w:rsid w:val="00506A1D"/>
    <w:rsid w:val="006157D8"/>
    <w:rsid w:val="00633A1A"/>
    <w:rsid w:val="00657C54"/>
    <w:rsid w:val="006F6A96"/>
    <w:rsid w:val="00705356"/>
    <w:rsid w:val="0076314B"/>
    <w:rsid w:val="00790FE8"/>
    <w:rsid w:val="00862583"/>
    <w:rsid w:val="008858A5"/>
    <w:rsid w:val="008D2EAC"/>
    <w:rsid w:val="008D466C"/>
    <w:rsid w:val="008E1E4D"/>
    <w:rsid w:val="008F7856"/>
    <w:rsid w:val="009078F3"/>
    <w:rsid w:val="009312C5"/>
    <w:rsid w:val="00935B8B"/>
    <w:rsid w:val="0093720F"/>
    <w:rsid w:val="009A1400"/>
    <w:rsid w:val="009D1C79"/>
    <w:rsid w:val="009E5A21"/>
    <w:rsid w:val="00A569F6"/>
    <w:rsid w:val="00A76395"/>
    <w:rsid w:val="00AB7291"/>
    <w:rsid w:val="00AD44BA"/>
    <w:rsid w:val="00B057D6"/>
    <w:rsid w:val="00B5706D"/>
    <w:rsid w:val="00B60C38"/>
    <w:rsid w:val="00B659A4"/>
    <w:rsid w:val="00B95037"/>
    <w:rsid w:val="00BF3EB9"/>
    <w:rsid w:val="00C4305E"/>
    <w:rsid w:val="00C90AD5"/>
    <w:rsid w:val="00CF1C6C"/>
    <w:rsid w:val="00CF7C5B"/>
    <w:rsid w:val="00D14DA6"/>
    <w:rsid w:val="00D438AF"/>
    <w:rsid w:val="00D44BEA"/>
    <w:rsid w:val="00D609F8"/>
    <w:rsid w:val="00DD2686"/>
    <w:rsid w:val="00E37A4E"/>
    <w:rsid w:val="00E61A76"/>
    <w:rsid w:val="00E6568F"/>
    <w:rsid w:val="00EE463C"/>
    <w:rsid w:val="00F566E7"/>
    <w:rsid w:val="00FC39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81D4"/>
  <w15:chartTrackingRefBased/>
  <w15:docId w15:val="{3A6A9DA3-1A8C-4DCE-8650-5C03F7B4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6E7"/>
    <w:rPr>
      <w:color w:val="0563C1" w:themeColor="hyperlink"/>
      <w:u w:val="single"/>
    </w:rPr>
  </w:style>
  <w:style w:type="table" w:styleId="TableGrid">
    <w:name w:val="Table Grid"/>
    <w:basedOn w:val="TableNormal"/>
    <w:uiPriority w:val="39"/>
    <w:rsid w:val="00BF3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93211">
      <w:bodyDiv w:val="1"/>
      <w:marLeft w:val="0"/>
      <w:marRight w:val="0"/>
      <w:marTop w:val="0"/>
      <w:marBottom w:val="0"/>
      <w:divBdr>
        <w:top w:val="none" w:sz="0" w:space="0" w:color="auto"/>
        <w:left w:val="none" w:sz="0" w:space="0" w:color="auto"/>
        <w:bottom w:val="none" w:sz="0" w:space="0" w:color="auto"/>
        <w:right w:val="none" w:sz="0" w:space="0" w:color="auto"/>
      </w:divBdr>
    </w:div>
    <w:div w:id="479005232">
      <w:bodyDiv w:val="1"/>
      <w:marLeft w:val="0"/>
      <w:marRight w:val="0"/>
      <w:marTop w:val="0"/>
      <w:marBottom w:val="0"/>
      <w:divBdr>
        <w:top w:val="none" w:sz="0" w:space="0" w:color="auto"/>
        <w:left w:val="none" w:sz="0" w:space="0" w:color="auto"/>
        <w:bottom w:val="none" w:sz="0" w:space="0" w:color="auto"/>
        <w:right w:val="none" w:sz="0" w:space="0" w:color="auto"/>
      </w:divBdr>
    </w:div>
    <w:div w:id="541987815">
      <w:bodyDiv w:val="1"/>
      <w:marLeft w:val="0"/>
      <w:marRight w:val="0"/>
      <w:marTop w:val="0"/>
      <w:marBottom w:val="0"/>
      <w:divBdr>
        <w:top w:val="none" w:sz="0" w:space="0" w:color="auto"/>
        <w:left w:val="none" w:sz="0" w:space="0" w:color="auto"/>
        <w:bottom w:val="none" w:sz="0" w:space="0" w:color="auto"/>
        <w:right w:val="none" w:sz="0" w:space="0" w:color="auto"/>
      </w:divBdr>
    </w:div>
    <w:div w:id="729570871">
      <w:bodyDiv w:val="1"/>
      <w:marLeft w:val="0"/>
      <w:marRight w:val="0"/>
      <w:marTop w:val="0"/>
      <w:marBottom w:val="0"/>
      <w:divBdr>
        <w:top w:val="none" w:sz="0" w:space="0" w:color="auto"/>
        <w:left w:val="none" w:sz="0" w:space="0" w:color="auto"/>
        <w:bottom w:val="none" w:sz="0" w:space="0" w:color="auto"/>
        <w:right w:val="none" w:sz="0" w:space="0" w:color="auto"/>
      </w:divBdr>
    </w:div>
    <w:div w:id="1418601876">
      <w:bodyDiv w:val="1"/>
      <w:marLeft w:val="0"/>
      <w:marRight w:val="0"/>
      <w:marTop w:val="0"/>
      <w:marBottom w:val="0"/>
      <w:divBdr>
        <w:top w:val="none" w:sz="0" w:space="0" w:color="auto"/>
        <w:left w:val="none" w:sz="0" w:space="0" w:color="auto"/>
        <w:bottom w:val="none" w:sz="0" w:space="0" w:color="auto"/>
        <w:right w:val="none" w:sz="0" w:space="0" w:color="auto"/>
      </w:divBdr>
    </w:div>
    <w:div w:id="1880166111">
      <w:bodyDiv w:val="1"/>
      <w:marLeft w:val="0"/>
      <w:marRight w:val="0"/>
      <w:marTop w:val="0"/>
      <w:marBottom w:val="0"/>
      <w:divBdr>
        <w:top w:val="none" w:sz="0" w:space="0" w:color="auto"/>
        <w:left w:val="none" w:sz="0" w:space="0" w:color="auto"/>
        <w:bottom w:val="none" w:sz="0" w:space="0" w:color="auto"/>
        <w:right w:val="none" w:sz="0" w:space="0" w:color="auto"/>
      </w:divBdr>
    </w:div>
    <w:div w:id="20745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ndelderzeit.chV" TargetMode="Externa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20</cp:revision>
  <cp:lastPrinted>2023-04-08T20:24:00Z</cp:lastPrinted>
  <dcterms:created xsi:type="dcterms:W3CDTF">2022-12-25T11:21:00Z</dcterms:created>
  <dcterms:modified xsi:type="dcterms:W3CDTF">2023-04-08T20:49:00Z</dcterms:modified>
</cp:coreProperties>
</file>