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28962" w14:textId="77777777" w:rsidR="00D438AF" w:rsidRPr="00B364C3" w:rsidRDefault="00B364C3">
      <w:pPr>
        <w:rPr>
          <w:b/>
          <w:bCs/>
          <w:lang w:val="de-CH"/>
        </w:rPr>
      </w:pPr>
      <w:r w:rsidRPr="00B364C3">
        <w:rPr>
          <w:b/>
          <w:bCs/>
          <w:lang w:val="de-CH"/>
        </w:rPr>
        <w:t xml:space="preserve">Ehemalige </w:t>
      </w:r>
      <w:r w:rsidR="00842DE7" w:rsidRPr="00B364C3">
        <w:rPr>
          <w:b/>
          <w:bCs/>
          <w:lang w:val="de-CH"/>
        </w:rPr>
        <w:t xml:space="preserve">Liegenschaft Brack </w:t>
      </w:r>
      <w:r w:rsidRPr="00B364C3">
        <w:rPr>
          <w:b/>
          <w:bCs/>
          <w:lang w:val="de-CH"/>
        </w:rPr>
        <w:t xml:space="preserve">im </w:t>
      </w:r>
      <w:r w:rsidR="00842DE7" w:rsidRPr="00B364C3">
        <w:rPr>
          <w:b/>
          <w:bCs/>
          <w:lang w:val="de-CH"/>
        </w:rPr>
        <w:t xml:space="preserve">Unterdorf </w:t>
      </w:r>
      <w:r w:rsidRPr="00B364C3">
        <w:rPr>
          <w:b/>
          <w:bCs/>
          <w:lang w:val="de-CH"/>
        </w:rPr>
        <w:t>(AK82)</w:t>
      </w:r>
    </w:p>
    <w:p w14:paraId="746D569B" w14:textId="77777777" w:rsidR="00842DE7" w:rsidRDefault="00B364C3" w:rsidP="00B364C3">
      <w:pPr>
        <w:rPr>
          <w:lang w:val="de-CH"/>
        </w:rPr>
      </w:pPr>
      <w:r>
        <w:rPr>
          <w:lang w:val="de-CH"/>
        </w:rPr>
        <w:t>Die</w:t>
      </w:r>
      <w:r w:rsidR="00732EDE">
        <w:rPr>
          <w:lang w:val="de-CH"/>
        </w:rPr>
        <w:t>se</w:t>
      </w:r>
      <w:r>
        <w:rPr>
          <w:lang w:val="de-CH"/>
        </w:rPr>
        <w:t xml:space="preserve"> Liegenschaft wurde 1935 im Zuge der Güterregulierung abgebrochen. I</w:t>
      </w:r>
      <w:r w:rsidR="00B70186">
        <w:rPr>
          <w:lang w:val="de-CH"/>
        </w:rPr>
        <w:t xml:space="preserve">n der Bözer </w:t>
      </w:r>
      <w:r>
        <w:rPr>
          <w:lang w:val="de-CH"/>
        </w:rPr>
        <w:t xml:space="preserve">Dorfchronik von Hans Wassmer ist </w:t>
      </w:r>
      <w:r w:rsidR="00B70186">
        <w:rPr>
          <w:lang w:val="de-CH"/>
        </w:rPr>
        <w:t>eine</w:t>
      </w:r>
      <w:r w:rsidR="00187333">
        <w:rPr>
          <w:lang w:val="de-CH"/>
        </w:rPr>
        <w:t xml:space="preserve"> </w:t>
      </w:r>
      <w:r>
        <w:rPr>
          <w:lang w:val="de-CH"/>
        </w:rPr>
        <w:t>Aufnahm</w:t>
      </w:r>
      <w:r w:rsidR="00B70186">
        <w:rPr>
          <w:lang w:val="de-CH"/>
        </w:rPr>
        <w:t>e</w:t>
      </w:r>
      <w:r>
        <w:rPr>
          <w:lang w:val="de-CH"/>
        </w:rPr>
        <w:t xml:space="preserve"> enthalten</w:t>
      </w:r>
      <w:r w:rsidR="00187333">
        <w:rPr>
          <w:lang w:val="de-CH"/>
        </w:rPr>
        <w:t xml:space="preserve"> des früher mit Stroh bedeckten Hochstudhauses</w:t>
      </w:r>
      <w:r w:rsidR="00732EDE">
        <w:rPr>
          <w:lang w:val="de-CH"/>
        </w:rPr>
        <w:t>.</w:t>
      </w:r>
    </w:p>
    <w:p w14:paraId="21A07FA2" w14:textId="77777777" w:rsidR="00842DE7" w:rsidRDefault="00842DE7">
      <w:pPr>
        <w:rPr>
          <w:lang w:val="de-CH"/>
        </w:rPr>
      </w:pPr>
      <w:r w:rsidRPr="00842DE7">
        <w:rPr>
          <w:noProof/>
          <w:lang w:val="de-CH"/>
        </w:rPr>
        <w:drawing>
          <wp:inline distT="0" distB="0" distL="0" distR="0" wp14:anchorId="54DA8176" wp14:editId="5DA57A16">
            <wp:extent cx="5732145" cy="425577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2145" cy="4255770"/>
                    </a:xfrm>
                    <a:prstGeom prst="rect">
                      <a:avLst/>
                    </a:prstGeom>
                    <a:noFill/>
                    <a:ln>
                      <a:noFill/>
                    </a:ln>
                  </pic:spPr>
                </pic:pic>
              </a:graphicData>
            </a:graphic>
          </wp:inline>
        </w:drawing>
      </w:r>
    </w:p>
    <w:p w14:paraId="254D1F21" w14:textId="6B669DAF" w:rsidR="00842DE7" w:rsidRPr="00B70186" w:rsidRDefault="00B364C3">
      <w:pPr>
        <w:rPr>
          <w:i/>
          <w:iCs/>
          <w:lang w:val="de-CH"/>
        </w:rPr>
      </w:pPr>
      <w:r w:rsidRPr="00B70186">
        <w:rPr>
          <w:i/>
          <w:iCs/>
          <w:lang w:val="de-CH"/>
        </w:rPr>
        <w:t xml:space="preserve">Bild: Liegenschaft Nummer 82 im Unterdorf (Quelle: </w:t>
      </w:r>
      <w:r w:rsidR="007F4317">
        <w:rPr>
          <w:i/>
          <w:iCs/>
          <w:lang w:val="de-CH"/>
        </w:rPr>
        <w:t>Familienbesitz Alfred Brack-Käser (1893-1979)</w:t>
      </w:r>
      <w:r w:rsidRPr="00B70186">
        <w:rPr>
          <w:i/>
          <w:iCs/>
          <w:lang w:val="de-CH"/>
        </w:rPr>
        <w:t>)</w:t>
      </w:r>
    </w:p>
    <w:p w14:paraId="1AAFEE16" w14:textId="77777777" w:rsidR="00B364C3" w:rsidRDefault="00B70186">
      <w:pPr>
        <w:rPr>
          <w:noProof/>
          <w:lang w:val="de-CH"/>
        </w:rPr>
      </w:pPr>
      <w:r>
        <w:rPr>
          <w:noProof/>
          <w:lang w:val="de-CH"/>
        </w:rPr>
        <w:t>Im</w:t>
      </w:r>
      <w:r w:rsidR="00B364C3">
        <w:rPr>
          <w:noProof/>
          <w:lang w:val="de-CH"/>
        </w:rPr>
        <w:t xml:space="preserve"> Auszug aus der Dorfkarte von 1935 wird ersichtlich, dass das Haus (blau markiert) dem Ausbau der Poststrasse weichen musste</w:t>
      </w:r>
      <w:r>
        <w:rPr>
          <w:noProof/>
          <w:lang w:val="de-CH"/>
        </w:rPr>
        <w:t xml:space="preserve"> (gelb markiert)</w:t>
      </w:r>
      <w:r w:rsidR="00B364C3">
        <w:rPr>
          <w:noProof/>
          <w:lang w:val="de-CH"/>
        </w:rPr>
        <w:t>. Der Brunnen vor dem Haus</w:t>
      </w:r>
      <w:r>
        <w:rPr>
          <w:noProof/>
          <w:lang w:val="de-CH"/>
        </w:rPr>
        <w:t xml:space="preserve">e </w:t>
      </w:r>
      <w:r w:rsidR="00B364C3">
        <w:rPr>
          <w:noProof/>
          <w:lang w:val="de-CH"/>
        </w:rPr>
        <w:t>blieb glücklicherweise erhalten</w:t>
      </w:r>
      <w:r>
        <w:rPr>
          <w:noProof/>
          <w:lang w:val="de-CH"/>
        </w:rPr>
        <w:t xml:space="preserve">. Rechts befindet sich die Liegenschaft Trinkler </w:t>
      </w:r>
      <w:r w:rsidR="00732EDE">
        <w:rPr>
          <w:noProof/>
          <w:lang w:val="de-CH"/>
        </w:rPr>
        <w:t xml:space="preserve">mit </w:t>
      </w:r>
      <w:r>
        <w:rPr>
          <w:noProof/>
          <w:lang w:val="de-CH"/>
        </w:rPr>
        <w:t>Nummer 76, links die Liegenschaft Fuch</w:t>
      </w:r>
      <w:r w:rsidR="00732EDE">
        <w:rPr>
          <w:noProof/>
          <w:lang w:val="de-CH"/>
        </w:rPr>
        <w:t xml:space="preserve">s mit </w:t>
      </w:r>
      <w:r>
        <w:rPr>
          <w:noProof/>
          <w:lang w:val="de-CH"/>
        </w:rPr>
        <w:t xml:space="preserve">Nummer 83 </w:t>
      </w:r>
      <w:r w:rsidR="00732EDE">
        <w:rPr>
          <w:noProof/>
          <w:lang w:val="de-CH"/>
        </w:rPr>
        <w:t>–</w:t>
      </w:r>
      <w:r>
        <w:rPr>
          <w:noProof/>
          <w:lang w:val="de-CH"/>
        </w:rPr>
        <w:t xml:space="preserve"> 85</w:t>
      </w:r>
      <w:r w:rsidR="00732EDE">
        <w:rPr>
          <w:noProof/>
          <w:lang w:val="de-CH"/>
        </w:rPr>
        <w:t>.</w:t>
      </w:r>
    </w:p>
    <w:p w14:paraId="6A4D8533" w14:textId="77777777" w:rsidR="00B364C3" w:rsidRDefault="00B364C3">
      <w:pPr>
        <w:rPr>
          <w:lang w:val="de-CH"/>
        </w:rPr>
      </w:pPr>
      <w:r w:rsidRPr="00B364C3">
        <w:rPr>
          <w:noProof/>
          <w:lang w:val="de-CH"/>
        </w:rPr>
        <w:drawing>
          <wp:inline distT="0" distB="0" distL="0" distR="0" wp14:anchorId="30497F40" wp14:editId="0EA38B40">
            <wp:extent cx="5049846" cy="23283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648" t="36280" r="5219" b="6225"/>
                    <a:stretch/>
                  </pic:blipFill>
                  <pic:spPr bwMode="auto">
                    <a:xfrm>
                      <a:off x="0" y="0"/>
                      <a:ext cx="5051911" cy="2329316"/>
                    </a:xfrm>
                    <a:prstGeom prst="rect">
                      <a:avLst/>
                    </a:prstGeom>
                    <a:noFill/>
                    <a:ln>
                      <a:noFill/>
                    </a:ln>
                    <a:extLst>
                      <a:ext uri="{53640926-AAD7-44D8-BBD7-CCE9431645EC}">
                        <a14:shadowObscured xmlns:a14="http://schemas.microsoft.com/office/drawing/2010/main"/>
                      </a:ext>
                    </a:extLst>
                  </pic:spPr>
                </pic:pic>
              </a:graphicData>
            </a:graphic>
          </wp:inline>
        </w:drawing>
      </w:r>
    </w:p>
    <w:p w14:paraId="3AFBF31C" w14:textId="77CE16D6" w:rsidR="00B364C3" w:rsidRDefault="00B364C3">
      <w:pPr>
        <w:rPr>
          <w:i/>
          <w:iCs/>
          <w:lang w:val="de-CH"/>
        </w:rPr>
      </w:pPr>
      <w:r w:rsidRPr="00B70186">
        <w:rPr>
          <w:i/>
          <w:iCs/>
          <w:lang w:val="de-CH"/>
        </w:rPr>
        <w:t xml:space="preserve">Bild: </w:t>
      </w:r>
      <w:r w:rsidR="00B62D98">
        <w:rPr>
          <w:i/>
          <w:iCs/>
          <w:lang w:val="de-CH"/>
        </w:rPr>
        <w:t xml:space="preserve">Ausschnitt </w:t>
      </w:r>
      <w:r w:rsidRPr="00B70186">
        <w:rPr>
          <w:i/>
          <w:iCs/>
          <w:lang w:val="de-CH"/>
        </w:rPr>
        <w:t>Dorfkart</w:t>
      </w:r>
      <w:r w:rsidR="00B70186">
        <w:rPr>
          <w:i/>
          <w:iCs/>
          <w:lang w:val="de-CH"/>
        </w:rPr>
        <w:t>e</w:t>
      </w:r>
      <w:r w:rsidRPr="00B70186">
        <w:rPr>
          <w:i/>
          <w:iCs/>
          <w:lang w:val="de-CH"/>
        </w:rPr>
        <w:t xml:space="preserve"> Bözen 1935 (Quelle: G</w:t>
      </w:r>
      <w:r w:rsidR="00B62D98">
        <w:rPr>
          <w:i/>
          <w:iCs/>
          <w:lang w:val="de-CH"/>
        </w:rPr>
        <w:t>e</w:t>
      </w:r>
      <w:r w:rsidRPr="00B70186">
        <w:rPr>
          <w:i/>
          <w:iCs/>
          <w:lang w:val="de-CH"/>
        </w:rPr>
        <w:t>meindearchiv Bözen)</w:t>
      </w:r>
    </w:p>
    <w:p w14:paraId="6EAA3D21" w14:textId="77777777" w:rsidR="00732EDE" w:rsidRDefault="00410249">
      <w:pPr>
        <w:rPr>
          <w:b/>
          <w:bCs/>
          <w:lang w:val="de-CH"/>
        </w:rPr>
      </w:pPr>
      <w:r>
        <w:rPr>
          <w:b/>
          <w:bCs/>
          <w:lang w:val="de-CH"/>
        </w:rPr>
        <w:lastRenderedPageBreak/>
        <w:t>Geschichte</w:t>
      </w:r>
    </w:p>
    <w:p w14:paraId="13F81187" w14:textId="77777777" w:rsidR="0093347C" w:rsidRDefault="0093347C" w:rsidP="00AE18BA">
      <w:pPr>
        <w:rPr>
          <w:lang w:val="de-CH"/>
        </w:rPr>
      </w:pPr>
      <w:r>
        <w:rPr>
          <w:lang w:val="de-CH"/>
        </w:rPr>
        <w:t xml:space="preserve">Im </w:t>
      </w:r>
      <w:r w:rsidR="006F430D" w:rsidRPr="006F430D">
        <w:rPr>
          <w:lang w:val="de-CH"/>
        </w:rPr>
        <w:t>Lagerbuch 1809</w:t>
      </w:r>
      <w:r>
        <w:rPr>
          <w:lang w:val="de-CH"/>
        </w:rPr>
        <w:t xml:space="preserve"> wird das Haus </w:t>
      </w:r>
      <w:r w:rsidR="00ED4708">
        <w:rPr>
          <w:lang w:val="de-CH"/>
        </w:rPr>
        <w:t xml:space="preserve">mit Nummer 35 </w:t>
      </w:r>
      <w:r>
        <w:rPr>
          <w:lang w:val="de-CH"/>
        </w:rPr>
        <w:t>beschrieben als «</w:t>
      </w:r>
      <w:r w:rsidRPr="0093347C">
        <w:rPr>
          <w:i/>
          <w:iCs/>
          <w:lang w:val="de-CH"/>
        </w:rPr>
        <w:t>Ein zweistökiges höltzernes mit Ziegeln gedecktes Haus und Scheune</w:t>
      </w:r>
      <w:r>
        <w:rPr>
          <w:lang w:val="de-CH"/>
        </w:rPr>
        <w:t>» mit Anteilen A und B, die mit Fr. 500.- bzw. Fr. 600.- bewertet wurden. Der Anteil A gehörte Heinrich Kehrer, älter.</w:t>
      </w:r>
      <w:r w:rsidR="00874859">
        <w:rPr>
          <w:lang w:val="de-CH"/>
        </w:rPr>
        <w:t xml:space="preserve"> Wie dieser Anteil</w:t>
      </w:r>
      <w:r w:rsidR="00AE18BA">
        <w:rPr>
          <w:lang w:val="de-CH"/>
        </w:rPr>
        <w:t xml:space="preserve"> kurz danach in den Besitz von Kaspar Rüti kam ist nicht bekannt.</w:t>
      </w:r>
    </w:p>
    <w:p w14:paraId="2EC5294F" w14:textId="77777777" w:rsidR="00732EDE" w:rsidRPr="00732EDE" w:rsidRDefault="0093347C" w:rsidP="00ED4708">
      <w:pPr>
        <w:rPr>
          <w:lang w:val="de-CH"/>
        </w:rPr>
      </w:pPr>
      <w:r>
        <w:rPr>
          <w:lang w:val="de-CH"/>
        </w:rPr>
        <w:t xml:space="preserve">Der Anteil B gehörte </w:t>
      </w:r>
      <w:r w:rsidRPr="0093347C">
        <w:rPr>
          <w:lang w:val="de-CH"/>
        </w:rPr>
        <w:t>Jakob und Rudolf Brack</w:t>
      </w:r>
      <w:r>
        <w:rPr>
          <w:lang w:val="de-CH"/>
        </w:rPr>
        <w:t>. Der letzte Namen war d</w:t>
      </w:r>
      <w:r w:rsidR="00AE18BA">
        <w:rPr>
          <w:lang w:val="de-CH"/>
        </w:rPr>
        <w:t>urch</w:t>
      </w:r>
      <w:r>
        <w:rPr>
          <w:lang w:val="de-CH"/>
        </w:rPr>
        <w:t>gestrichen</w:t>
      </w:r>
      <w:r w:rsidR="00AE18BA">
        <w:rPr>
          <w:lang w:val="de-CH"/>
        </w:rPr>
        <w:t>.</w:t>
      </w:r>
      <w:r w:rsidR="00ED4708">
        <w:rPr>
          <w:lang w:val="de-CH"/>
        </w:rPr>
        <w:t xml:space="preserve"> </w:t>
      </w:r>
      <w:r w:rsidR="001B252D">
        <w:rPr>
          <w:lang w:val="de-CH"/>
        </w:rPr>
        <w:t xml:space="preserve">Das Hausbesuchungsrodel von 1812 klärt uns </w:t>
      </w:r>
      <w:r w:rsidR="0069367C">
        <w:rPr>
          <w:lang w:val="de-CH"/>
        </w:rPr>
        <w:t xml:space="preserve">auf </w:t>
      </w:r>
      <w:r w:rsidR="001B252D">
        <w:rPr>
          <w:lang w:val="de-CH"/>
        </w:rPr>
        <w:t>über die Bewohner der zwei Haushaltungen:</w:t>
      </w:r>
    </w:p>
    <w:p w14:paraId="5CCE7731" w14:textId="77777777" w:rsidR="001B252D" w:rsidRPr="001B252D" w:rsidRDefault="001B252D" w:rsidP="001B252D">
      <w:pPr>
        <w:tabs>
          <w:tab w:val="right" w:pos="9072"/>
        </w:tabs>
        <w:ind w:left="1440"/>
        <w:rPr>
          <w:i/>
          <w:iCs/>
          <w:sz w:val="21"/>
          <w:szCs w:val="21"/>
          <w:lang w:val="de-CH"/>
        </w:rPr>
      </w:pPr>
      <w:r w:rsidRPr="00410249">
        <w:rPr>
          <w:noProof/>
          <w:lang w:val="de-CH"/>
        </w:rPr>
        <w:drawing>
          <wp:anchor distT="0" distB="0" distL="114300" distR="114300" simplePos="0" relativeHeight="251658240" behindDoc="0" locked="0" layoutInCell="1" allowOverlap="1" wp14:anchorId="3321D74A" wp14:editId="344CFED6">
            <wp:simplePos x="0" y="0"/>
            <wp:positionH relativeFrom="column">
              <wp:posOffset>22225</wp:posOffset>
            </wp:positionH>
            <wp:positionV relativeFrom="paragraph">
              <wp:posOffset>15875</wp:posOffset>
            </wp:positionV>
            <wp:extent cx="3636010" cy="5883910"/>
            <wp:effectExtent l="0" t="0" r="254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6010" cy="588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67C">
        <w:rPr>
          <w:i/>
          <w:iCs/>
          <w:sz w:val="21"/>
          <w:szCs w:val="21"/>
          <w:lang w:val="de-CH"/>
        </w:rPr>
        <w:t>Sei</w:t>
      </w:r>
      <w:r w:rsidR="000F1226">
        <w:rPr>
          <w:i/>
          <w:iCs/>
          <w:sz w:val="21"/>
          <w:szCs w:val="21"/>
          <w:lang w:val="de-CH"/>
        </w:rPr>
        <w:t>t</w:t>
      </w:r>
      <w:r w:rsidR="00410249" w:rsidRPr="001B252D">
        <w:rPr>
          <w:i/>
          <w:iCs/>
          <w:sz w:val="21"/>
          <w:szCs w:val="21"/>
          <w:lang w:val="de-CH"/>
        </w:rPr>
        <w:t>e 443</w:t>
      </w:r>
      <w:r w:rsidR="00410249" w:rsidRPr="001B252D">
        <w:rPr>
          <w:i/>
          <w:iCs/>
          <w:sz w:val="21"/>
          <w:szCs w:val="21"/>
          <w:lang w:val="de-CH"/>
        </w:rPr>
        <w:br/>
      </w:r>
      <w:r w:rsidRPr="001B252D">
        <w:rPr>
          <w:i/>
          <w:iCs/>
          <w:sz w:val="21"/>
          <w:szCs w:val="21"/>
          <w:lang w:val="de-CH"/>
        </w:rPr>
        <w:t xml:space="preserve">                             </w:t>
      </w:r>
      <w:r w:rsidR="00410249" w:rsidRPr="001B252D">
        <w:rPr>
          <w:i/>
          <w:iCs/>
          <w:sz w:val="21"/>
          <w:szCs w:val="21"/>
          <w:lang w:val="de-CH"/>
        </w:rPr>
        <w:t>Boe</w:t>
      </w:r>
      <w:r w:rsidRPr="001B252D">
        <w:rPr>
          <w:i/>
          <w:iCs/>
          <w:sz w:val="21"/>
          <w:szCs w:val="21"/>
          <w:lang w:val="de-CH"/>
        </w:rPr>
        <w:t>zen</w:t>
      </w:r>
      <w:r w:rsidRPr="001B252D">
        <w:rPr>
          <w:i/>
          <w:iCs/>
          <w:sz w:val="21"/>
          <w:szCs w:val="21"/>
          <w:lang w:val="de-CH"/>
        </w:rPr>
        <w:br/>
      </w:r>
      <w:r w:rsidR="00410249" w:rsidRPr="001B252D">
        <w:rPr>
          <w:i/>
          <w:iCs/>
          <w:sz w:val="21"/>
          <w:szCs w:val="21"/>
          <w:lang w:val="de-CH"/>
        </w:rPr>
        <w:t>No. Haushltg</w:t>
      </w:r>
      <w:r w:rsidRPr="001B252D">
        <w:rPr>
          <w:i/>
          <w:iCs/>
          <w:sz w:val="21"/>
          <w:szCs w:val="21"/>
          <w:lang w:val="de-CH"/>
        </w:rPr>
        <w:t>.</w:t>
      </w:r>
      <w:r w:rsidR="00410249" w:rsidRPr="001B252D">
        <w:rPr>
          <w:i/>
          <w:iCs/>
          <w:sz w:val="21"/>
          <w:szCs w:val="21"/>
          <w:lang w:val="de-CH"/>
        </w:rPr>
        <w:tab/>
        <w:t>gebohren</w:t>
      </w:r>
      <w:r w:rsidRPr="001B252D">
        <w:rPr>
          <w:i/>
          <w:iCs/>
          <w:sz w:val="21"/>
          <w:szCs w:val="21"/>
          <w:lang w:val="de-CH"/>
        </w:rPr>
        <w:br/>
        <w:t>XXXV a.44</w:t>
      </w:r>
      <w:r w:rsidR="000F1226">
        <w:rPr>
          <w:i/>
          <w:iCs/>
          <w:sz w:val="21"/>
          <w:szCs w:val="21"/>
          <w:lang w:val="de-CH"/>
        </w:rPr>
        <w:br/>
      </w:r>
    </w:p>
    <w:p w14:paraId="77BF752E" w14:textId="77777777" w:rsidR="00410249" w:rsidRPr="00D77048" w:rsidRDefault="001B252D" w:rsidP="00410249">
      <w:pPr>
        <w:tabs>
          <w:tab w:val="right" w:pos="9072"/>
        </w:tabs>
        <w:rPr>
          <w:i/>
          <w:iCs/>
          <w:sz w:val="20"/>
          <w:szCs w:val="20"/>
        </w:rPr>
      </w:pPr>
      <w:r w:rsidRPr="001B252D">
        <w:rPr>
          <w:i/>
          <w:iCs/>
          <w:sz w:val="21"/>
          <w:szCs w:val="21"/>
          <w:lang w:val="de-CH"/>
        </w:rPr>
        <w:t>Kaspar Rüti</w:t>
      </w:r>
      <w:r w:rsidR="00410249" w:rsidRPr="001B252D">
        <w:rPr>
          <w:i/>
          <w:iCs/>
          <w:sz w:val="21"/>
          <w:szCs w:val="21"/>
          <w:lang w:val="de-CH"/>
        </w:rPr>
        <w:tab/>
      </w:r>
      <w:r w:rsidRPr="001B252D">
        <w:rPr>
          <w:i/>
          <w:iCs/>
          <w:sz w:val="21"/>
          <w:szCs w:val="21"/>
          <w:lang w:val="de-CH"/>
        </w:rPr>
        <w:t>24</w:t>
      </w:r>
      <w:r w:rsidR="00410249" w:rsidRPr="001B252D">
        <w:rPr>
          <w:i/>
          <w:iCs/>
          <w:sz w:val="21"/>
          <w:szCs w:val="21"/>
          <w:lang w:val="de-CH"/>
        </w:rPr>
        <w:t xml:space="preserve">. </w:t>
      </w:r>
      <w:r w:rsidRPr="001B252D">
        <w:rPr>
          <w:i/>
          <w:iCs/>
          <w:sz w:val="21"/>
          <w:szCs w:val="21"/>
          <w:lang w:val="de-CH"/>
        </w:rPr>
        <w:t xml:space="preserve">Nov. </w:t>
      </w:r>
      <w:r w:rsidR="00410249" w:rsidRPr="001B252D">
        <w:rPr>
          <w:i/>
          <w:iCs/>
          <w:sz w:val="21"/>
          <w:szCs w:val="21"/>
          <w:lang w:val="de-CH"/>
        </w:rPr>
        <w:t>17</w:t>
      </w:r>
      <w:r w:rsidRPr="001B252D">
        <w:rPr>
          <w:i/>
          <w:iCs/>
          <w:sz w:val="21"/>
          <w:szCs w:val="21"/>
          <w:lang w:val="de-CH"/>
        </w:rPr>
        <w:t>82</w:t>
      </w:r>
      <w:r w:rsidR="00410249" w:rsidRPr="001B252D">
        <w:rPr>
          <w:i/>
          <w:iCs/>
          <w:sz w:val="20"/>
          <w:szCs w:val="20"/>
          <w:lang w:val="de-CH"/>
        </w:rPr>
        <w:br/>
      </w:r>
      <w:r w:rsidRPr="001B252D">
        <w:rPr>
          <w:i/>
          <w:iCs/>
          <w:sz w:val="20"/>
          <w:szCs w:val="20"/>
          <w:lang w:val="de-CH"/>
        </w:rPr>
        <w:t xml:space="preserve">Susanna </w:t>
      </w:r>
      <w:r w:rsidR="00410249" w:rsidRPr="001B252D">
        <w:rPr>
          <w:i/>
          <w:iCs/>
          <w:sz w:val="20"/>
          <w:szCs w:val="20"/>
          <w:lang w:val="de-CH"/>
        </w:rPr>
        <w:t>Kistler</w:t>
      </w:r>
      <w:r w:rsidRPr="001B252D">
        <w:rPr>
          <w:i/>
          <w:iCs/>
          <w:sz w:val="20"/>
          <w:szCs w:val="20"/>
          <w:lang w:val="de-CH"/>
        </w:rPr>
        <w:t xml:space="preserve">, </w:t>
      </w:r>
      <w:r w:rsidRPr="001B252D">
        <w:rPr>
          <w:i/>
          <w:iCs/>
          <w:sz w:val="18"/>
          <w:szCs w:val="18"/>
          <w:lang w:val="de-CH"/>
        </w:rPr>
        <w:t>Hebamme</w:t>
      </w:r>
      <w:r w:rsidR="00410249" w:rsidRPr="001B252D">
        <w:rPr>
          <w:i/>
          <w:iCs/>
          <w:sz w:val="20"/>
          <w:szCs w:val="20"/>
          <w:lang w:val="de-CH"/>
        </w:rPr>
        <w:tab/>
      </w:r>
      <w:r w:rsidRPr="001B252D">
        <w:rPr>
          <w:i/>
          <w:iCs/>
          <w:sz w:val="20"/>
          <w:szCs w:val="20"/>
          <w:lang w:val="de-CH"/>
        </w:rPr>
        <w:t>4</w:t>
      </w:r>
      <w:r w:rsidR="00410249" w:rsidRPr="001B252D">
        <w:rPr>
          <w:i/>
          <w:iCs/>
          <w:sz w:val="20"/>
          <w:szCs w:val="20"/>
          <w:lang w:val="de-CH"/>
        </w:rPr>
        <w:t xml:space="preserve">. </w:t>
      </w:r>
      <w:r w:rsidRPr="00D77048">
        <w:rPr>
          <w:i/>
          <w:iCs/>
          <w:sz w:val="20"/>
          <w:szCs w:val="20"/>
        </w:rPr>
        <w:t>Okt.</w:t>
      </w:r>
      <w:r w:rsidR="00410249" w:rsidRPr="00D77048">
        <w:rPr>
          <w:i/>
          <w:iCs/>
          <w:sz w:val="20"/>
          <w:szCs w:val="20"/>
        </w:rPr>
        <w:t xml:space="preserve"> 17</w:t>
      </w:r>
      <w:r w:rsidRPr="00D77048">
        <w:rPr>
          <w:i/>
          <w:iCs/>
          <w:sz w:val="20"/>
          <w:szCs w:val="20"/>
        </w:rPr>
        <w:t>89</w:t>
      </w:r>
    </w:p>
    <w:p w14:paraId="06FF5283" w14:textId="77777777" w:rsidR="00410249" w:rsidRPr="00D77048" w:rsidRDefault="00410249" w:rsidP="00410249">
      <w:pPr>
        <w:tabs>
          <w:tab w:val="right" w:pos="9072"/>
        </w:tabs>
        <w:rPr>
          <w:i/>
          <w:iCs/>
          <w:sz w:val="21"/>
          <w:szCs w:val="21"/>
        </w:rPr>
      </w:pPr>
      <w:r w:rsidRPr="00D77048">
        <w:rPr>
          <w:i/>
          <w:iCs/>
          <w:sz w:val="21"/>
          <w:szCs w:val="21"/>
        </w:rPr>
        <w:t>Kind</w:t>
      </w:r>
      <w:r w:rsidR="001B252D" w:rsidRPr="00D77048">
        <w:rPr>
          <w:i/>
          <w:iCs/>
          <w:sz w:val="21"/>
          <w:szCs w:val="21"/>
        </w:rPr>
        <w:t>er</w:t>
      </w:r>
      <w:r w:rsidRPr="00D77048">
        <w:rPr>
          <w:i/>
          <w:iCs/>
          <w:sz w:val="21"/>
          <w:szCs w:val="21"/>
        </w:rPr>
        <w:t>:</w:t>
      </w:r>
    </w:p>
    <w:p w14:paraId="0C0D152E" w14:textId="77777777" w:rsidR="00410249" w:rsidRPr="00D77048" w:rsidRDefault="001B252D" w:rsidP="00410249">
      <w:pPr>
        <w:tabs>
          <w:tab w:val="right" w:pos="9072"/>
        </w:tabs>
        <w:rPr>
          <w:i/>
          <w:iCs/>
          <w:sz w:val="21"/>
          <w:szCs w:val="21"/>
        </w:rPr>
      </w:pPr>
      <w:r w:rsidRPr="00D77048">
        <w:rPr>
          <w:i/>
          <w:iCs/>
          <w:sz w:val="21"/>
          <w:szCs w:val="21"/>
        </w:rPr>
        <w:t>Johannes</w:t>
      </w:r>
      <w:r w:rsidR="00410249" w:rsidRPr="00D77048">
        <w:rPr>
          <w:i/>
          <w:iCs/>
          <w:sz w:val="21"/>
          <w:szCs w:val="21"/>
        </w:rPr>
        <w:tab/>
      </w:r>
      <w:r w:rsidRPr="00D77048">
        <w:rPr>
          <w:i/>
          <w:iCs/>
          <w:sz w:val="21"/>
          <w:szCs w:val="21"/>
        </w:rPr>
        <w:t>7</w:t>
      </w:r>
      <w:r w:rsidR="00410249" w:rsidRPr="00D77048">
        <w:rPr>
          <w:i/>
          <w:iCs/>
          <w:sz w:val="21"/>
          <w:szCs w:val="21"/>
        </w:rPr>
        <w:t xml:space="preserve">. </w:t>
      </w:r>
      <w:r w:rsidRPr="00D77048">
        <w:rPr>
          <w:i/>
          <w:iCs/>
          <w:sz w:val="21"/>
          <w:szCs w:val="21"/>
        </w:rPr>
        <w:t>Nov</w:t>
      </w:r>
      <w:r w:rsidR="00410249" w:rsidRPr="00D77048">
        <w:rPr>
          <w:i/>
          <w:iCs/>
          <w:sz w:val="21"/>
          <w:szCs w:val="21"/>
        </w:rPr>
        <w:t>. 180</w:t>
      </w:r>
      <w:r w:rsidRPr="00D77048">
        <w:rPr>
          <w:i/>
          <w:iCs/>
          <w:sz w:val="21"/>
          <w:szCs w:val="21"/>
        </w:rPr>
        <w:t>8</w:t>
      </w:r>
      <w:r w:rsidRPr="00D77048">
        <w:rPr>
          <w:i/>
          <w:iCs/>
          <w:sz w:val="21"/>
          <w:szCs w:val="21"/>
        </w:rPr>
        <w:br/>
        <w:t>Hs. Jakob</w:t>
      </w:r>
      <w:r w:rsidRPr="00D77048">
        <w:rPr>
          <w:i/>
          <w:iCs/>
          <w:sz w:val="21"/>
          <w:szCs w:val="21"/>
        </w:rPr>
        <w:tab/>
        <w:t>20. Sept. 1811</w:t>
      </w:r>
    </w:p>
    <w:p w14:paraId="6CF231EB" w14:textId="77777777" w:rsidR="0069367C" w:rsidRDefault="000F1226" w:rsidP="00B62D98">
      <w:pPr>
        <w:tabs>
          <w:tab w:val="right" w:pos="9072"/>
        </w:tabs>
        <w:rPr>
          <w:i/>
          <w:iCs/>
          <w:sz w:val="21"/>
          <w:szCs w:val="21"/>
          <w:lang w:val="de-CH"/>
        </w:rPr>
      </w:pPr>
      <w:r w:rsidRPr="00C25F52">
        <w:rPr>
          <w:i/>
          <w:iCs/>
          <w:sz w:val="21"/>
          <w:szCs w:val="21"/>
          <w:lang w:val="de-CH"/>
        </w:rPr>
        <w:br/>
      </w:r>
      <w:r w:rsidRPr="00C25F52">
        <w:rPr>
          <w:i/>
          <w:iCs/>
          <w:sz w:val="21"/>
          <w:szCs w:val="21"/>
          <w:lang w:val="de-CH"/>
        </w:rPr>
        <w:br/>
      </w:r>
      <w:r w:rsidR="001B252D" w:rsidRPr="0069367C">
        <w:rPr>
          <w:i/>
          <w:iCs/>
          <w:sz w:val="21"/>
          <w:szCs w:val="21"/>
          <w:lang w:val="de-CH"/>
        </w:rPr>
        <w:t>Neustadter</w:t>
      </w:r>
      <w:r w:rsidR="00410249" w:rsidRPr="0069367C">
        <w:rPr>
          <w:i/>
          <w:iCs/>
          <w:sz w:val="21"/>
          <w:szCs w:val="21"/>
          <w:lang w:val="de-CH"/>
        </w:rPr>
        <w:t xml:space="preserve"> Bibel </w:t>
      </w:r>
      <w:r w:rsidR="001B252D" w:rsidRPr="0069367C">
        <w:rPr>
          <w:i/>
          <w:iCs/>
          <w:sz w:val="21"/>
          <w:szCs w:val="21"/>
          <w:lang w:val="de-CH"/>
        </w:rPr>
        <w:t>1594</w:t>
      </w:r>
      <w:r w:rsidR="00410249" w:rsidRPr="0069367C">
        <w:rPr>
          <w:i/>
          <w:iCs/>
          <w:sz w:val="21"/>
          <w:szCs w:val="21"/>
          <w:lang w:val="de-CH"/>
        </w:rPr>
        <w:t xml:space="preserve">. </w:t>
      </w:r>
      <w:r w:rsidR="001B252D" w:rsidRPr="0069367C">
        <w:rPr>
          <w:i/>
          <w:iCs/>
          <w:sz w:val="21"/>
          <w:szCs w:val="21"/>
          <w:lang w:val="de-CH"/>
        </w:rPr>
        <w:t>schl. kondit. Nt. S</w:t>
      </w:r>
      <w:r w:rsidR="00410249" w:rsidRPr="0069367C">
        <w:rPr>
          <w:i/>
          <w:iCs/>
          <w:sz w:val="21"/>
          <w:szCs w:val="21"/>
          <w:lang w:val="de-CH"/>
        </w:rPr>
        <w:t>chmolk.</w:t>
      </w:r>
      <w:r>
        <w:rPr>
          <w:i/>
          <w:iCs/>
          <w:sz w:val="21"/>
          <w:szCs w:val="21"/>
          <w:lang w:val="de-CH"/>
        </w:rPr>
        <w:br/>
      </w:r>
      <w:r>
        <w:rPr>
          <w:i/>
          <w:iCs/>
          <w:sz w:val="21"/>
          <w:szCs w:val="21"/>
          <w:lang w:val="de-CH"/>
        </w:rPr>
        <w:br/>
      </w:r>
      <w:r w:rsidR="0069367C">
        <w:rPr>
          <w:i/>
          <w:iCs/>
          <w:sz w:val="21"/>
          <w:szCs w:val="21"/>
          <w:lang w:val="de-CH"/>
        </w:rPr>
        <w:t>b.45</w:t>
      </w:r>
      <w:r w:rsidR="0069367C">
        <w:rPr>
          <w:i/>
          <w:iCs/>
          <w:sz w:val="21"/>
          <w:szCs w:val="21"/>
          <w:lang w:val="de-CH"/>
        </w:rPr>
        <w:br/>
        <w:t>Jakob Brack, Danielen</w:t>
      </w:r>
      <w:r w:rsidR="0069367C" w:rsidRPr="0069367C">
        <w:rPr>
          <w:i/>
          <w:iCs/>
          <w:sz w:val="21"/>
          <w:szCs w:val="21"/>
          <w:lang w:val="de-CH"/>
        </w:rPr>
        <w:t xml:space="preserve"> </w:t>
      </w:r>
      <w:r w:rsidR="0069367C" w:rsidRPr="0069367C">
        <w:rPr>
          <w:i/>
          <w:iCs/>
          <w:sz w:val="21"/>
          <w:szCs w:val="21"/>
          <w:lang w:val="de-CH"/>
        </w:rPr>
        <w:tab/>
      </w:r>
      <w:r w:rsidR="0069367C">
        <w:rPr>
          <w:i/>
          <w:iCs/>
          <w:sz w:val="21"/>
          <w:szCs w:val="21"/>
          <w:lang w:val="de-CH"/>
        </w:rPr>
        <w:t>18</w:t>
      </w:r>
      <w:r w:rsidR="0069367C" w:rsidRPr="0069367C">
        <w:rPr>
          <w:i/>
          <w:iCs/>
          <w:sz w:val="21"/>
          <w:szCs w:val="21"/>
          <w:lang w:val="de-CH"/>
        </w:rPr>
        <w:t xml:space="preserve">. </w:t>
      </w:r>
      <w:r w:rsidR="0069367C">
        <w:rPr>
          <w:i/>
          <w:iCs/>
          <w:sz w:val="21"/>
          <w:szCs w:val="21"/>
          <w:lang w:val="de-CH"/>
        </w:rPr>
        <w:t>Dez.</w:t>
      </w:r>
      <w:r w:rsidR="0069367C" w:rsidRPr="0069367C">
        <w:rPr>
          <w:i/>
          <w:iCs/>
          <w:sz w:val="21"/>
          <w:szCs w:val="21"/>
          <w:lang w:val="de-CH"/>
        </w:rPr>
        <w:t xml:space="preserve"> 1</w:t>
      </w:r>
      <w:r w:rsidR="0069367C">
        <w:rPr>
          <w:i/>
          <w:iCs/>
          <w:sz w:val="21"/>
          <w:szCs w:val="21"/>
          <w:lang w:val="de-CH"/>
        </w:rPr>
        <w:t>763</w:t>
      </w:r>
      <w:r w:rsidR="0069367C" w:rsidRPr="0069367C">
        <w:rPr>
          <w:i/>
          <w:iCs/>
          <w:sz w:val="21"/>
          <w:szCs w:val="21"/>
          <w:lang w:val="de-CH"/>
        </w:rPr>
        <w:br/>
      </w:r>
      <w:r w:rsidR="0069367C">
        <w:rPr>
          <w:i/>
          <w:iCs/>
          <w:sz w:val="21"/>
          <w:szCs w:val="21"/>
          <w:lang w:val="de-CH"/>
        </w:rPr>
        <w:t>Elisabeth Brack</w:t>
      </w:r>
      <w:r w:rsidR="0069367C" w:rsidRPr="0069367C">
        <w:rPr>
          <w:i/>
          <w:iCs/>
          <w:sz w:val="21"/>
          <w:szCs w:val="21"/>
          <w:lang w:val="de-CH"/>
        </w:rPr>
        <w:tab/>
      </w:r>
      <w:r w:rsidR="0069367C">
        <w:rPr>
          <w:i/>
          <w:iCs/>
          <w:sz w:val="21"/>
          <w:szCs w:val="21"/>
          <w:lang w:val="de-CH"/>
        </w:rPr>
        <w:t>23</w:t>
      </w:r>
      <w:r w:rsidR="0069367C" w:rsidRPr="0069367C">
        <w:rPr>
          <w:i/>
          <w:iCs/>
          <w:sz w:val="21"/>
          <w:szCs w:val="21"/>
          <w:lang w:val="de-CH"/>
        </w:rPr>
        <w:t xml:space="preserve">. </w:t>
      </w:r>
      <w:r w:rsidR="0069367C">
        <w:rPr>
          <w:i/>
          <w:iCs/>
          <w:sz w:val="21"/>
          <w:szCs w:val="21"/>
          <w:lang w:val="de-CH"/>
        </w:rPr>
        <w:t>Jan.</w:t>
      </w:r>
      <w:r w:rsidR="0069367C" w:rsidRPr="0069367C">
        <w:rPr>
          <w:i/>
          <w:iCs/>
          <w:sz w:val="21"/>
          <w:szCs w:val="21"/>
          <w:lang w:val="de-CH"/>
        </w:rPr>
        <w:t xml:space="preserve"> 1</w:t>
      </w:r>
      <w:r w:rsidR="0069367C">
        <w:rPr>
          <w:i/>
          <w:iCs/>
          <w:sz w:val="21"/>
          <w:szCs w:val="21"/>
          <w:lang w:val="de-CH"/>
        </w:rPr>
        <w:t>774</w:t>
      </w:r>
    </w:p>
    <w:p w14:paraId="2271E4A8" w14:textId="77777777" w:rsidR="0069367C" w:rsidRDefault="0069367C" w:rsidP="000F1226">
      <w:pPr>
        <w:tabs>
          <w:tab w:val="right" w:pos="9072"/>
        </w:tabs>
        <w:rPr>
          <w:i/>
          <w:iCs/>
          <w:sz w:val="21"/>
          <w:szCs w:val="21"/>
          <w:lang w:val="de-CH"/>
        </w:rPr>
      </w:pPr>
      <w:r w:rsidRPr="0069367C">
        <w:rPr>
          <w:i/>
          <w:iCs/>
          <w:sz w:val="21"/>
          <w:szCs w:val="21"/>
          <w:lang w:val="de-CH"/>
        </w:rPr>
        <w:t>Kinder:</w:t>
      </w:r>
      <w:r w:rsidR="000F1226">
        <w:rPr>
          <w:i/>
          <w:iCs/>
          <w:sz w:val="21"/>
          <w:szCs w:val="21"/>
          <w:lang w:val="de-CH"/>
        </w:rPr>
        <w:br/>
      </w:r>
      <w:r>
        <w:rPr>
          <w:i/>
          <w:iCs/>
          <w:sz w:val="21"/>
          <w:szCs w:val="21"/>
          <w:lang w:val="de-CH"/>
        </w:rPr>
        <w:t>Kind der Frau aus der ersten Ehe mit Abraham Pfister aus der Rigl</w:t>
      </w:r>
      <w:r w:rsidR="000F1226">
        <w:rPr>
          <w:i/>
          <w:iCs/>
          <w:sz w:val="21"/>
          <w:szCs w:val="21"/>
          <w:lang w:val="de-CH"/>
        </w:rPr>
        <w:t>e</w:t>
      </w:r>
      <w:r>
        <w:rPr>
          <w:i/>
          <w:iCs/>
          <w:sz w:val="21"/>
          <w:szCs w:val="21"/>
          <w:lang w:val="de-CH"/>
        </w:rPr>
        <w:t>n, eigentlich von Lützelflüh:</w:t>
      </w:r>
      <w:r>
        <w:rPr>
          <w:i/>
          <w:iCs/>
          <w:sz w:val="21"/>
          <w:szCs w:val="21"/>
          <w:lang w:val="de-CH"/>
        </w:rPr>
        <w:br/>
        <w:t>Margarit</w:t>
      </w:r>
      <w:r w:rsidR="000F1226">
        <w:rPr>
          <w:i/>
          <w:iCs/>
          <w:sz w:val="21"/>
          <w:szCs w:val="21"/>
          <w:lang w:val="de-CH"/>
        </w:rPr>
        <w:t>h</w:t>
      </w:r>
      <w:r>
        <w:rPr>
          <w:i/>
          <w:iCs/>
          <w:sz w:val="21"/>
          <w:szCs w:val="21"/>
          <w:lang w:val="de-CH"/>
        </w:rPr>
        <w:t>a Pfister</w:t>
      </w:r>
      <w:r w:rsidRPr="0069367C">
        <w:rPr>
          <w:i/>
          <w:iCs/>
          <w:sz w:val="21"/>
          <w:szCs w:val="21"/>
          <w:lang w:val="de-CH"/>
        </w:rPr>
        <w:tab/>
      </w:r>
      <w:r>
        <w:rPr>
          <w:i/>
          <w:iCs/>
          <w:sz w:val="21"/>
          <w:szCs w:val="21"/>
          <w:lang w:val="de-CH"/>
        </w:rPr>
        <w:t>10</w:t>
      </w:r>
      <w:r w:rsidRPr="0069367C">
        <w:rPr>
          <w:i/>
          <w:iCs/>
          <w:sz w:val="21"/>
          <w:szCs w:val="21"/>
          <w:lang w:val="de-CH"/>
        </w:rPr>
        <w:t xml:space="preserve">. </w:t>
      </w:r>
      <w:r>
        <w:rPr>
          <w:i/>
          <w:iCs/>
          <w:sz w:val="21"/>
          <w:szCs w:val="21"/>
          <w:lang w:val="de-CH"/>
        </w:rPr>
        <w:t>Jan</w:t>
      </w:r>
      <w:r w:rsidRPr="0069367C">
        <w:rPr>
          <w:i/>
          <w:iCs/>
          <w:sz w:val="21"/>
          <w:szCs w:val="21"/>
          <w:lang w:val="de-CH"/>
        </w:rPr>
        <w:t>. 1</w:t>
      </w:r>
      <w:r>
        <w:rPr>
          <w:i/>
          <w:iCs/>
          <w:sz w:val="21"/>
          <w:szCs w:val="21"/>
          <w:lang w:val="de-CH"/>
        </w:rPr>
        <w:t>796</w:t>
      </w:r>
    </w:p>
    <w:p w14:paraId="065DC43F" w14:textId="77777777" w:rsidR="0069367C" w:rsidRPr="0069367C" w:rsidRDefault="0069367C" w:rsidP="0069367C">
      <w:pPr>
        <w:tabs>
          <w:tab w:val="right" w:pos="9072"/>
        </w:tabs>
        <w:rPr>
          <w:i/>
          <w:iCs/>
          <w:sz w:val="21"/>
          <w:szCs w:val="21"/>
          <w:lang w:val="de-CH"/>
        </w:rPr>
      </w:pPr>
      <w:r>
        <w:rPr>
          <w:i/>
          <w:iCs/>
          <w:sz w:val="21"/>
          <w:szCs w:val="21"/>
          <w:lang w:val="de-CH"/>
        </w:rPr>
        <w:t>Kinder aus obiger Ehe:</w:t>
      </w:r>
      <w:r>
        <w:rPr>
          <w:i/>
          <w:iCs/>
          <w:sz w:val="21"/>
          <w:szCs w:val="21"/>
          <w:lang w:val="de-CH"/>
        </w:rPr>
        <w:br/>
        <w:t>Anna</w:t>
      </w:r>
      <w:r>
        <w:rPr>
          <w:i/>
          <w:iCs/>
          <w:sz w:val="21"/>
          <w:szCs w:val="21"/>
          <w:lang w:val="de-CH"/>
        </w:rPr>
        <w:tab/>
        <w:t>4.Dez. 1802</w:t>
      </w:r>
      <w:r w:rsidRPr="0069367C">
        <w:rPr>
          <w:i/>
          <w:iCs/>
          <w:sz w:val="21"/>
          <w:szCs w:val="21"/>
          <w:lang w:val="de-CH"/>
        </w:rPr>
        <w:br/>
        <w:t>Jakob</w:t>
      </w:r>
      <w:r w:rsidRPr="0069367C">
        <w:rPr>
          <w:i/>
          <w:iCs/>
          <w:sz w:val="21"/>
          <w:szCs w:val="21"/>
          <w:lang w:val="de-CH"/>
        </w:rPr>
        <w:tab/>
      </w:r>
      <w:r>
        <w:rPr>
          <w:i/>
          <w:iCs/>
          <w:sz w:val="21"/>
          <w:szCs w:val="21"/>
          <w:lang w:val="de-CH"/>
        </w:rPr>
        <w:t>5. May 1806</w:t>
      </w:r>
      <w:r>
        <w:rPr>
          <w:i/>
          <w:iCs/>
          <w:sz w:val="21"/>
          <w:szCs w:val="21"/>
          <w:lang w:val="de-CH"/>
        </w:rPr>
        <w:br/>
        <w:t>Susanna</w:t>
      </w:r>
      <w:r>
        <w:rPr>
          <w:i/>
          <w:iCs/>
          <w:sz w:val="21"/>
          <w:szCs w:val="21"/>
          <w:lang w:val="de-CH"/>
        </w:rPr>
        <w:tab/>
        <w:t>6. Dez. 1810</w:t>
      </w:r>
    </w:p>
    <w:p w14:paraId="563E55BD" w14:textId="1A5C62E8" w:rsidR="000F1226" w:rsidRDefault="0069367C" w:rsidP="0069367C">
      <w:pPr>
        <w:rPr>
          <w:i/>
          <w:iCs/>
          <w:sz w:val="21"/>
          <w:szCs w:val="21"/>
          <w:lang w:val="de-CH"/>
        </w:rPr>
      </w:pPr>
      <w:r w:rsidRPr="0069367C">
        <w:rPr>
          <w:i/>
          <w:iCs/>
          <w:sz w:val="21"/>
          <w:szCs w:val="21"/>
          <w:lang w:val="de-CH"/>
        </w:rPr>
        <w:t>schl</w:t>
      </w:r>
      <w:r>
        <w:rPr>
          <w:i/>
          <w:iCs/>
          <w:sz w:val="21"/>
          <w:szCs w:val="21"/>
          <w:lang w:val="de-CH"/>
        </w:rPr>
        <w:t>echt</w:t>
      </w:r>
      <w:r w:rsidRPr="0069367C">
        <w:rPr>
          <w:i/>
          <w:iCs/>
          <w:sz w:val="21"/>
          <w:szCs w:val="21"/>
          <w:lang w:val="de-CH"/>
        </w:rPr>
        <w:t xml:space="preserve"> kondit</w:t>
      </w:r>
      <w:r>
        <w:rPr>
          <w:i/>
          <w:iCs/>
          <w:sz w:val="21"/>
          <w:szCs w:val="21"/>
          <w:lang w:val="de-CH"/>
        </w:rPr>
        <w:t>. Bibel Nt. Zollikofer,</w:t>
      </w:r>
      <w:r w:rsidRPr="0069367C">
        <w:rPr>
          <w:i/>
          <w:iCs/>
          <w:sz w:val="21"/>
          <w:szCs w:val="21"/>
          <w:lang w:val="de-CH"/>
        </w:rPr>
        <w:t xml:space="preserve"> </w:t>
      </w:r>
      <w:r>
        <w:rPr>
          <w:i/>
          <w:iCs/>
          <w:sz w:val="21"/>
          <w:szCs w:val="21"/>
          <w:lang w:val="de-CH"/>
        </w:rPr>
        <w:t>Haderm</w:t>
      </w:r>
      <w:r w:rsidR="00B62D98">
        <w:rPr>
          <w:i/>
          <w:iCs/>
          <w:sz w:val="21"/>
          <w:szCs w:val="21"/>
          <w:lang w:val="de-CH"/>
        </w:rPr>
        <w:t>.</w:t>
      </w:r>
      <w:r w:rsidR="005F61B1">
        <w:rPr>
          <w:i/>
          <w:iCs/>
          <w:sz w:val="21"/>
          <w:szCs w:val="21"/>
          <w:lang w:val="de-CH"/>
        </w:rPr>
        <w:br/>
      </w:r>
    </w:p>
    <w:p w14:paraId="306C1DFC" w14:textId="77777777" w:rsidR="00410249" w:rsidRPr="0052662D" w:rsidRDefault="00410249" w:rsidP="0069367C">
      <w:pPr>
        <w:rPr>
          <w:i/>
          <w:iCs/>
          <w:lang w:val="de-CH"/>
        </w:rPr>
      </w:pPr>
      <w:r w:rsidRPr="0052662D">
        <w:rPr>
          <w:i/>
          <w:iCs/>
          <w:lang w:val="de-CH"/>
        </w:rPr>
        <w:t>Bild: Hausbesuchungsrodel 1812, Seite 4</w:t>
      </w:r>
      <w:r>
        <w:rPr>
          <w:i/>
          <w:iCs/>
          <w:lang w:val="de-CH"/>
        </w:rPr>
        <w:t>31 unten</w:t>
      </w:r>
      <w:r w:rsidRPr="0052662D">
        <w:rPr>
          <w:i/>
          <w:iCs/>
          <w:lang w:val="de-CH"/>
        </w:rPr>
        <w:t xml:space="preserve"> (Quelle: Pfarrarchiv Bözen)</w:t>
      </w:r>
    </w:p>
    <w:p w14:paraId="3EC71CB8" w14:textId="77777777" w:rsidR="00ED4708" w:rsidRDefault="00ED4708" w:rsidP="00ED4708">
      <w:pPr>
        <w:rPr>
          <w:lang w:val="de-CH"/>
        </w:rPr>
      </w:pPr>
      <w:r>
        <w:rPr>
          <w:lang w:val="de-CH"/>
        </w:rPr>
        <w:t>Um 1829 lautet die Beschreibung</w:t>
      </w:r>
      <w:r w:rsidR="002A509A">
        <w:rPr>
          <w:lang w:val="de-CH"/>
        </w:rPr>
        <w:t>: «</w:t>
      </w:r>
      <w:r w:rsidRPr="002A509A">
        <w:rPr>
          <w:i/>
          <w:iCs/>
          <w:lang w:val="de-CH"/>
        </w:rPr>
        <w:t>Ein zweistöckigen Wohnhaus mit 2 Wohnungen, samt Scheune und Stall, von Stein und Rieg, meistens aber von Holz, mit Ziegeldach, nebst 2 Tremkellern</w:t>
      </w:r>
      <w:r>
        <w:rPr>
          <w:lang w:val="de-CH"/>
        </w:rPr>
        <w:t>». Das ganze Haus ist mit Fr. 1600</w:t>
      </w:r>
      <w:r w:rsidR="00615C5E">
        <w:rPr>
          <w:lang w:val="de-CH"/>
        </w:rPr>
        <w:t>.-</w:t>
      </w:r>
      <w:r>
        <w:rPr>
          <w:lang w:val="de-CH"/>
        </w:rPr>
        <w:t xml:space="preserve"> bewertet</w:t>
      </w:r>
      <w:r w:rsidR="002A509A">
        <w:rPr>
          <w:lang w:val="de-CH"/>
        </w:rPr>
        <w:t xml:space="preserve">, </w:t>
      </w:r>
      <w:r>
        <w:rPr>
          <w:lang w:val="de-CH"/>
        </w:rPr>
        <w:t xml:space="preserve">Anteil A ist nach wie vor im Besitz von Kaspar Rüti. </w:t>
      </w:r>
    </w:p>
    <w:p w14:paraId="77A5A651" w14:textId="77777777" w:rsidR="00F65FAE" w:rsidRDefault="00ED4708" w:rsidP="00ED4708">
      <w:pPr>
        <w:rPr>
          <w:lang w:val="de-CH"/>
        </w:rPr>
      </w:pPr>
      <w:r>
        <w:rPr>
          <w:lang w:val="de-CH"/>
        </w:rPr>
        <w:t>Anteil B gehört</w:t>
      </w:r>
      <w:r w:rsidR="00F65FAE">
        <w:rPr>
          <w:lang w:val="de-CH"/>
        </w:rPr>
        <w:t>e</w:t>
      </w:r>
      <w:r>
        <w:rPr>
          <w:lang w:val="de-CH"/>
        </w:rPr>
        <w:t xml:space="preserve"> noch </w:t>
      </w:r>
      <w:r w:rsidRPr="00ED4708">
        <w:rPr>
          <w:lang w:val="de-CH"/>
        </w:rPr>
        <w:t>Jakob Brack</w:t>
      </w:r>
      <w:r>
        <w:rPr>
          <w:lang w:val="de-CH"/>
        </w:rPr>
        <w:t xml:space="preserve"> «</w:t>
      </w:r>
      <w:r w:rsidRPr="00ED4708">
        <w:rPr>
          <w:lang w:val="de-CH"/>
        </w:rPr>
        <w:t>Hans Joggels</w:t>
      </w:r>
      <w:r>
        <w:rPr>
          <w:lang w:val="de-CH"/>
        </w:rPr>
        <w:t xml:space="preserve">», ab 1832 ist der Besitzer </w:t>
      </w:r>
      <w:r w:rsidRPr="00ED4708">
        <w:rPr>
          <w:lang w:val="de-CH"/>
        </w:rPr>
        <w:t>Johannes Kistler, Jünger</w:t>
      </w:r>
      <w:r>
        <w:rPr>
          <w:lang w:val="de-CH"/>
        </w:rPr>
        <w:t>.</w:t>
      </w:r>
    </w:p>
    <w:p w14:paraId="28EA6BB6" w14:textId="7757A3C5" w:rsidR="00F87BA4" w:rsidRDefault="00F87BA4" w:rsidP="00ED4708">
      <w:pPr>
        <w:rPr>
          <w:lang w:val="de-CH"/>
        </w:rPr>
      </w:pPr>
      <w:r>
        <w:rPr>
          <w:lang w:val="de-CH"/>
        </w:rPr>
        <w:lastRenderedPageBreak/>
        <w:t>Jakob Brack</w:t>
      </w:r>
      <w:r w:rsidR="00F65FAE">
        <w:rPr>
          <w:lang w:val="de-CH"/>
        </w:rPr>
        <w:t xml:space="preserve"> hatte Anteil B </w:t>
      </w:r>
      <w:r w:rsidR="00615C5E">
        <w:rPr>
          <w:lang w:val="de-CH"/>
        </w:rPr>
        <w:t xml:space="preserve">im Jahr 1830 </w:t>
      </w:r>
      <w:r w:rsidR="00F65FAE">
        <w:rPr>
          <w:lang w:val="de-CH"/>
        </w:rPr>
        <w:t xml:space="preserve">von seinem Vater Jakob </w:t>
      </w:r>
      <w:r>
        <w:rPr>
          <w:lang w:val="de-CH"/>
        </w:rPr>
        <w:t>B</w:t>
      </w:r>
      <w:r w:rsidR="00F65FAE">
        <w:rPr>
          <w:lang w:val="de-CH"/>
        </w:rPr>
        <w:t>rack (1763-1830) geerbt und verkauft</w:t>
      </w:r>
      <w:r>
        <w:rPr>
          <w:lang w:val="de-CH"/>
        </w:rPr>
        <w:t>e</w:t>
      </w:r>
      <w:r w:rsidR="00F65FAE">
        <w:rPr>
          <w:lang w:val="de-CH"/>
        </w:rPr>
        <w:t xml:space="preserve"> ihn </w:t>
      </w:r>
      <w:r>
        <w:rPr>
          <w:lang w:val="de-CH"/>
        </w:rPr>
        <w:t xml:space="preserve">kurz darauf </w:t>
      </w:r>
      <w:r w:rsidR="00F65FAE">
        <w:rPr>
          <w:lang w:val="de-CH"/>
        </w:rPr>
        <w:t>anlässlich ei</w:t>
      </w:r>
      <w:r>
        <w:rPr>
          <w:lang w:val="de-CH"/>
        </w:rPr>
        <w:t>ner</w:t>
      </w:r>
      <w:r w:rsidR="00F65FAE">
        <w:rPr>
          <w:lang w:val="de-CH"/>
        </w:rPr>
        <w:t xml:space="preserve"> Ste</w:t>
      </w:r>
      <w:r>
        <w:rPr>
          <w:lang w:val="de-CH"/>
        </w:rPr>
        <w:t>igerung</w:t>
      </w:r>
      <w:r w:rsidR="00F65FAE">
        <w:rPr>
          <w:lang w:val="de-CH"/>
        </w:rPr>
        <w:t xml:space="preserve"> </w:t>
      </w:r>
      <w:r>
        <w:rPr>
          <w:lang w:val="de-CH"/>
        </w:rPr>
        <w:t>vom 5. April 1832 an Johannes Kistler (1795-1869)</w:t>
      </w:r>
      <w:r w:rsidR="00615C5E">
        <w:rPr>
          <w:lang w:val="de-CH"/>
        </w:rPr>
        <w:t xml:space="preserve">, </w:t>
      </w:r>
      <w:r w:rsidR="00B62D98">
        <w:rPr>
          <w:lang w:val="de-CH"/>
        </w:rPr>
        <w:t>siehe</w:t>
      </w:r>
      <w:r>
        <w:rPr>
          <w:lang w:val="de-CH"/>
        </w:rPr>
        <w:t xml:space="preserve"> Fertigungsprotokoll #4, Seite 4. Der Kaufpreis betrug Fr. 722.-.</w:t>
      </w:r>
    </w:p>
    <w:p w14:paraId="4432E960" w14:textId="77777777" w:rsidR="00F87BA4" w:rsidRDefault="00B8685C" w:rsidP="00A42CDD">
      <w:pPr>
        <w:rPr>
          <w:lang w:val="de-CH"/>
        </w:rPr>
      </w:pPr>
      <w:r>
        <w:rPr>
          <w:lang w:val="de-CH"/>
        </w:rPr>
        <w:t>Die Volkszählung von 1850 enthält eine Liste der Bewohner der Liegenschaft, deren Geburtsjahr und Alter:</w:t>
      </w:r>
    </w:p>
    <w:p w14:paraId="702FF3EB" w14:textId="77777777" w:rsidR="00F87BA4" w:rsidRDefault="00C12B18" w:rsidP="00ED4708">
      <w:pPr>
        <w:rPr>
          <w:lang w:val="de-CH"/>
        </w:rPr>
      </w:pPr>
      <w:r w:rsidRPr="00C12B18">
        <w:rPr>
          <w:noProof/>
        </w:rPr>
        <w:drawing>
          <wp:inline distT="0" distB="0" distL="0" distR="0" wp14:anchorId="08D92020" wp14:editId="0CB230F0">
            <wp:extent cx="3076575" cy="1343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6575" cy="1343025"/>
                    </a:xfrm>
                    <a:prstGeom prst="rect">
                      <a:avLst/>
                    </a:prstGeom>
                    <a:noFill/>
                    <a:ln>
                      <a:noFill/>
                    </a:ln>
                  </pic:spPr>
                </pic:pic>
              </a:graphicData>
            </a:graphic>
          </wp:inline>
        </w:drawing>
      </w:r>
    </w:p>
    <w:p w14:paraId="7AAD7BB9" w14:textId="77777777" w:rsidR="00B8685C" w:rsidRPr="007059B6" w:rsidRDefault="00B8685C" w:rsidP="00B8685C">
      <w:pPr>
        <w:rPr>
          <w:i/>
          <w:iCs/>
          <w:lang w:val="de-CH"/>
        </w:rPr>
      </w:pPr>
      <w:r w:rsidRPr="007059B6">
        <w:rPr>
          <w:i/>
          <w:iCs/>
          <w:lang w:val="de-CH"/>
        </w:rPr>
        <w:t xml:space="preserve">Tabelle: Volkszählung </w:t>
      </w:r>
      <w:r>
        <w:rPr>
          <w:i/>
          <w:iCs/>
          <w:lang w:val="de-CH"/>
        </w:rPr>
        <w:t>Bezirk</w:t>
      </w:r>
      <w:r w:rsidRPr="007059B6">
        <w:rPr>
          <w:i/>
          <w:iCs/>
          <w:lang w:val="de-CH"/>
        </w:rPr>
        <w:t xml:space="preserve"> </w:t>
      </w:r>
      <w:r>
        <w:rPr>
          <w:i/>
          <w:iCs/>
          <w:lang w:val="de-CH"/>
        </w:rPr>
        <w:t>B</w:t>
      </w:r>
      <w:r w:rsidRPr="007059B6">
        <w:rPr>
          <w:i/>
          <w:iCs/>
          <w:lang w:val="de-CH"/>
        </w:rPr>
        <w:t>rugg von 1850 (Quelle: DIA02-0863, Staatsarchiv Aarau)</w:t>
      </w:r>
    </w:p>
    <w:p w14:paraId="6C706410" w14:textId="77777777" w:rsidR="00B8685C" w:rsidRDefault="000F1226" w:rsidP="00ED4708">
      <w:pPr>
        <w:rPr>
          <w:lang w:val="de-CH"/>
        </w:rPr>
      </w:pPr>
      <w:r>
        <w:rPr>
          <w:lang w:val="de-CH"/>
        </w:rPr>
        <w:t>1876</w:t>
      </w:r>
      <w:r w:rsidR="00492270">
        <w:rPr>
          <w:lang w:val="de-CH"/>
        </w:rPr>
        <w:t xml:space="preserve"> sind die Besitzverhältnisse noch die</w:t>
      </w:r>
      <w:r w:rsidR="007470BC">
        <w:rPr>
          <w:lang w:val="de-CH"/>
        </w:rPr>
        <w:t>selben</w:t>
      </w:r>
      <w:r w:rsidR="00492270">
        <w:rPr>
          <w:lang w:val="de-CH"/>
        </w:rPr>
        <w:t xml:space="preserve">, den </w:t>
      </w:r>
      <w:r w:rsidR="00A10B87">
        <w:rPr>
          <w:lang w:val="de-CH"/>
        </w:rPr>
        <w:t xml:space="preserve">westlichen </w:t>
      </w:r>
      <w:r w:rsidR="00492270">
        <w:rPr>
          <w:lang w:val="de-CH"/>
        </w:rPr>
        <w:t>Anteil B teilen sich vorerst die Erben von Johannes Kistler, später wird Johann Jakob Kistler genannt, er ist Strassenwärter. Auch sind die Masse de</w:t>
      </w:r>
      <w:r w:rsidR="007470BC">
        <w:rPr>
          <w:lang w:val="de-CH"/>
        </w:rPr>
        <w:t>s</w:t>
      </w:r>
      <w:r w:rsidR="00492270">
        <w:rPr>
          <w:lang w:val="de-CH"/>
        </w:rPr>
        <w:t xml:space="preserve"> stattlichen Hauses aufgeführt: </w:t>
      </w:r>
      <w:r w:rsidR="00492270" w:rsidRPr="00492270">
        <w:rPr>
          <w:lang w:val="de-CH"/>
        </w:rPr>
        <w:t>16</w:t>
      </w:r>
      <w:r w:rsidR="00492270">
        <w:rPr>
          <w:lang w:val="de-CH"/>
        </w:rPr>
        <w:t>m x 9.20m mit einer Gebäudehöhe von 4</w:t>
      </w:r>
      <w:r w:rsidR="00492270" w:rsidRPr="00492270">
        <w:rPr>
          <w:lang w:val="de-CH"/>
        </w:rPr>
        <w:t>.80</w:t>
      </w:r>
      <w:r w:rsidR="00492270">
        <w:rPr>
          <w:lang w:val="de-CH"/>
        </w:rPr>
        <w:t xml:space="preserve">m. </w:t>
      </w:r>
    </w:p>
    <w:p w14:paraId="2EBB9D65" w14:textId="1F28824D" w:rsidR="00A10B87" w:rsidRDefault="00A10B87" w:rsidP="00ED4708">
      <w:pPr>
        <w:rPr>
          <w:lang w:val="de-CH"/>
        </w:rPr>
      </w:pPr>
      <w:r>
        <w:rPr>
          <w:lang w:val="de-CH"/>
        </w:rPr>
        <w:t xml:space="preserve">Die Scheune war gemeinsamer Besitz, der eine verfügte über die </w:t>
      </w:r>
      <w:r w:rsidRPr="000E3A44">
        <w:rPr>
          <w:i/>
          <w:iCs/>
          <w:lang w:val="de-CH"/>
        </w:rPr>
        <w:t>«vordere Hälfte»</w:t>
      </w:r>
      <w:r>
        <w:rPr>
          <w:lang w:val="de-CH"/>
        </w:rPr>
        <w:t xml:space="preserve"> die andere Partei über die «hintere Hälfte». Beide Besitzer verfügten über je einen «</w:t>
      </w:r>
      <w:r w:rsidRPr="000E3A44">
        <w:rPr>
          <w:i/>
          <w:iCs/>
          <w:lang w:val="de-CH"/>
        </w:rPr>
        <w:t>Küchenanbau</w:t>
      </w:r>
      <w:r>
        <w:rPr>
          <w:lang w:val="de-CH"/>
        </w:rPr>
        <w:t>», doch kann ich mir vorstellen</w:t>
      </w:r>
      <w:r w:rsidR="0035645C">
        <w:rPr>
          <w:lang w:val="de-CH"/>
        </w:rPr>
        <w:t>,</w:t>
      </w:r>
      <w:r>
        <w:rPr>
          <w:lang w:val="de-CH"/>
        </w:rPr>
        <w:t xml:space="preserve"> dass diese Aufteilung des </w:t>
      </w:r>
      <w:r w:rsidR="000E3A44">
        <w:rPr>
          <w:lang w:val="de-CH"/>
        </w:rPr>
        <w:t xml:space="preserve">Scheunenbesitzes </w:t>
      </w:r>
      <w:r>
        <w:rPr>
          <w:lang w:val="de-CH"/>
        </w:rPr>
        <w:t>nicht immer reibungslos ablief.</w:t>
      </w:r>
    </w:p>
    <w:p w14:paraId="6E91EE9A" w14:textId="7CDF0270" w:rsidR="007470BC" w:rsidRDefault="00492270" w:rsidP="00ED4708">
      <w:pPr>
        <w:rPr>
          <w:lang w:val="de-CH"/>
        </w:rPr>
      </w:pPr>
      <w:r>
        <w:rPr>
          <w:lang w:val="de-CH"/>
        </w:rPr>
        <w:t>1889 k</w:t>
      </w:r>
      <w:r w:rsidR="00A10B87">
        <w:rPr>
          <w:lang w:val="de-CH"/>
        </w:rPr>
        <w:t>onnte</w:t>
      </w:r>
      <w:r>
        <w:rPr>
          <w:lang w:val="de-CH"/>
        </w:rPr>
        <w:t xml:space="preserve"> der vorgen</w:t>
      </w:r>
      <w:r w:rsidR="007470BC">
        <w:rPr>
          <w:lang w:val="de-CH"/>
        </w:rPr>
        <w:t>annte</w:t>
      </w:r>
      <w:r>
        <w:rPr>
          <w:lang w:val="de-CH"/>
        </w:rPr>
        <w:t xml:space="preserve"> J.J. Kistler auch den östlichen Hausanteil A erwerben</w:t>
      </w:r>
      <w:r w:rsidR="00A10B87">
        <w:rPr>
          <w:lang w:val="de-CH"/>
        </w:rPr>
        <w:t>, allerdings erst</w:t>
      </w:r>
      <w:r>
        <w:rPr>
          <w:lang w:val="de-CH"/>
        </w:rPr>
        <w:t xml:space="preserve"> nach einer </w:t>
      </w:r>
      <w:r w:rsidR="000E3A44">
        <w:rPr>
          <w:lang w:val="de-CH"/>
        </w:rPr>
        <w:t xml:space="preserve">langwierigen und </w:t>
      </w:r>
      <w:r w:rsidR="0035645C">
        <w:rPr>
          <w:lang w:val="de-CH"/>
        </w:rPr>
        <w:t xml:space="preserve">tragischen </w:t>
      </w:r>
      <w:r>
        <w:rPr>
          <w:lang w:val="de-CH"/>
        </w:rPr>
        <w:t>Vorgeschichte.</w:t>
      </w:r>
    </w:p>
    <w:p w14:paraId="4234F7CE" w14:textId="36CD4C91" w:rsidR="00D43E6D" w:rsidRPr="005F0CD0" w:rsidRDefault="00CE3CDE" w:rsidP="00ED4708">
      <w:pPr>
        <w:rPr>
          <w:b/>
          <w:bCs/>
          <w:lang w:val="de-CH"/>
        </w:rPr>
      </w:pPr>
      <w:r>
        <w:rPr>
          <w:b/>
          <w:bCs/>
          <w:lang w:val="de-CH"/>
        </w:rPr>
        <w:t xml:space="preserve">Das Schicksal von </w:t>
      </w:r>
      <w:r w:rsidR="00CC5041" w:rsidRPr="005F0CD0">
        <w:rPr>
          <w:b/>
          <w:bCs/>
          <w:lang w:val="de-CH"/>
        </w:rPr>
        <w:t>Jakob Rüthi</w:t>
      </w:r>
      <w:r w:rsidR="005F0CD0">
        <w:rPr>
          <w:b/>
          <w:bCs/>
          <w:lang w:val="de-CH"/>
        </w:rPr>
        <w:t>-Gerber</w:t>
      </w:r>
      <w:r w:rsidR="005F0CD0" w:rsidRPr="005F0CD0">
        <w:rPr>
          <w:b/>
          <w:bCs/>
          <w:lang w:val="de-CH"/>
        </w:rPr>
        <w:t xml:space="preserve"> (1824-1893)</w:t>
      </w:r>
    </w:p>
    <w:p w14:paraId="6F7B6BA6" w14:textId="5BFB1B52" w:rsidR="00CF406A" w:rsidRDefault="007470BC" w:rsidP="00ED4708">
      <w:pPr>
        <w:rPr>
          <w:lang w:val="de-CH"/>
        </w:rPr>
      </w:pPr>
      <w:r>
        <w:rPr>
          <w:lang w:val="de-CH"/>
        </w:rPr>
        <w:t>Nach dem Tod von Kaspar Rüti-K</w:t>
      </w:r>
      <w:r w:rsidR="00B62D98">
        <w:rPr>
          <w:lang w:val="de-CH"/>
        </w:rPr>
        <w:t>istler</w:t>
      </w:r>
      <w:r>
        <w:rPr>
          <w:lang w:val="de-CH"/>
        </w:rPr>
        <w:t xml:space="preserve"> (1782-1852), ging Hausanteil A über an dessen Sohn Jakob Rüti (1824-1893). Kurz zuvor hatte d</w:t>
      </w:r>
      <w:r w:rsidR="00A361BE">
        <w:rPr>
          <w:lang w:val="de-CH"/>
        </w:rPr>
        <w:t>ies</w:t>
      </w:r>
      <w:r>
        <w:rPr>
          <w:lang w:val="de-CH"/>
        </w:rPr>
        <w:t xml:space="preserve">er </w:t>
      </w:r>
      <w:r w:rsidR="00B62D98">
        <w:rPr>
          <w:lang w:val="de-CH"/>
        </w:rPr>
        <w:t xml:space="preserve">1849 </w:t>
      </w:r>
      <w:r>
        <w:rPr>
          <w:lang w:val="de-CH"/>
        </w:rPr>
        <w:t xml:space="preserve">Anna Gerber geheiratet, mit der er </w:t>
      </w:r>
      <w:r w:rsidR="00A361BE">
        <w:rPr>
          <w:lang w:val="de-CH"/>
        </w:rPr>
        <w:t xml:space="preserve">zusammen </w:t>
      </w:r>
      <w:r>
        <w:rPr>
          <w:lang w:val="de-CH"/>
        </w:rPr>
        <w:t xml:space="preserve">vier Kinder taufte. Doch das Glück währte nicht lange, 1863 wurde der kaum 40-jährige Familienvater bevormundet. Im </w:t>
      </w:r>
      <w:r w:rsidR="00A361BE">
        <w:rPr>
          <w:lang w:val="de-CH"/>
        </w:rPr>
        <w:t>U</w:t>
      </w:r>
      <w:r>
        <w:rPr>
          <w:lang w:val="de-CH"/>
        </w:rPr>
        <w:t xml:space="preserve">rteil des </w:t>
      </w:r>
      <w:r w:rsidR="00A361BE">
        <w:rPr>
          <w:lang w:val="de-CH"/>
        </w:rPr>
        <w:t xml:space="preserve">Brugger </w:t>
      </w:r>
      <w:r>
        <w:rPr>
          <w:lang w:val="de-CH"/>
        </w:rPr>
        <w:t>Bez</w:t>
      </w:r>
      <w:r w:rsidR="00A361BE">
        <w:rPr>
          <w:lang w:val="de-CH"/>
        </w:rPr>
        <w:t>irks</w:t>
      </w:r>
      <w:r>
        <w:rPr>
          <w:lang w:val="de-CH"/>
        </w:rPr>
        <w:t xml:space="preserve">gerichtes vom 1. Mai 1863 wurde ein </w:t>
      </w:r>
      <w:r w:rsidR="00A361BE">
        <w:rPr>
          <w:lang w:val="de-CH"/>
        </w:rPr>
        <w:t xml:space="preserve">Wirtshausverbot ausgesprochen. </w:t>
      </w:r>
      <w:r w:rsidR="00B62D98">
        <w:rPr>
          <w:lang w:val="de-CH"/>
        </w:rPr>
        <w:t>Alkoholkonsum dürfte bei der Bevormundung eine wichtige Rolle gespielt haben.</w:t>
      </w:r>
    </w:p>
    <w:p w14:paraId="6CDDBA1C" w14:textId="22550B67" w:rsidR="000F1226" w:rsidRDefault="00A361BE" w:rsidP="00ED4708">
      <w:pPr>
        <w:rPr>
          <w:lang w:val="de-CH"/>
        </w:rPr>
      </w:pPr>
      <w:r>
        <w:rPr>
          <w:lang w:val="de-CH"/>
        </w:rPr>
        <w:t>Ein Jahr später verlangte die Ehefrau die Scheidung und wanderte 1868 mit drei</w:t>
      </w:r>
      <w:r w:rsidR="00585A33">
        <w:rPr>
          <w:lang w:val="de-CH"/>
        </w:rPr>
        <w:t xml:space="preserve"> ihrer</w:t>
      </w:r>
      <w:r>
        <w:rPr>
          <w:lang w:val="de-CH"/>
        </w:rPr>
        <w:t xml:space="preserve"> </w:t>
      </w:r>
      <w:r w:rsidR="00585A33">
        <w:rPr>
          <w:lang w:val="de-CH"/>
        </w:rPr>
        <w:t>vier</w:t>
      </w:r>
      <w:r>
        <w:rPr>
          <w:lang w:val="de-CH"/>
        </w:rPr>
        <w:t xml:space="preserve"> Kinder nach Amerika aus</w:t>
      </w:r>
      <w:r w:rsidR="00585A33">
        <w:rPr>
          <w:lang w:val="de-CH"/>
        </w:rPr>
        <w:t>. Der 1855 geborene minderjährige Kaspar blieb zurück bei seinem Vater</w:t>
      </w:r>
      <w:r>
        <w:rPr>
          <w:lang w:val="de-CH"/>
        </w:rPr>
        <w:t xml:space="preserve">. </w:t>
      </w:r>
      <w:r w:rsidR="00585A33">
        <w:rPr>
          <w:lang w:val="de-CH"/>
        </w:rPr>
        <w:t xml:space="preserve">Anna Rüti-Gerber </w:t>
      </w:r>
      <w:r>
        <w:rPr>
          <w:lang w:val="de-CH"/>
        </w:rPr>
        <w:t xml:space="preserve">folgte ihrem Bruder Heinrich, der </w:t>
      </w:r>
      <w:r w:rsidR="00CF406A">
        <w:rPr>
          <w:lang w:val="de-CH"/>
        </w:rPr>
        <w:t xml:space="preserve">bereits </w:t>
      </w:r>
      <w:r>
        <w:rPr>
          <w:lang w:val="de-CH"/>
        </w:rPr>
        <w:t xml:space="preserve">einige Jahre </w:t>
      </w:r>
      <w:r w:rsidR="00CF406A">
        <w:rPr>
          <w:lang w:val="de-CH"/>
        </w:rPr>
        <w:t xml:space="preserve">zuvor </w:t>
      </w:r>
      <w:r>
        <w:rPr>
          <w:lang w:val="de-CH"/>
        </w:rPr>
        <w:t>ausgewandert war. Die Gemeinde finanzierte die Reisekosten von Anna im Betrag von Fr. 650.- indem vier Grundstück</w:t>
      </w:r>
      <w:r w:rsidR="00585A33">
        <w:rPr>
          <w:lang w:val="de-CH"/>
        </w:rPr>
        <w:t xml:space="preserve"> von </w:t>
      </w:r>
      <w:r>
        <w:rPr>
          <w:lang w:val="de-CH"/>
        </w:rPr>
        <w:t>Jakob Rüti mit Zustimmung seine</w:t>
      </w:r>
      <w:r w:rsidR="00CF406A">
        <w:rPr>
          <w:lang w:val="de-CH"/>
        </w:rPr>
        <w:t>s</w:t>
      </w:r>
      <w:r>
        <w:rPr>
          <w:lang w:val="de-CH"/>
        </w:rPr>
        <w:t xml:space="preserve"> Vormundes veräussert wurden.</w:t>
      </w:r>
    </w:p>
    <w:p w14:paraId="1139B94A" w14:textId="6145DA28" w:rsidR="00A361BE" w:rsidRDefault="00A361BE" w:rsidP="00ED4708">
      <w:pPr>
        <w:rPr>
          <w:lang w:val="de-CH"/>
        </w:rPr>
      </w:pPr>
      <w:r>
        <w:rPr>
          <w:lang w:val="de-CH"/>
        </w:rPr>
        <w:t>Doch es sollte weiter</w:t>
      </w:r>
      <w:r w:rsidR="00CF406A">
        <w:rPr>
          <w:lang w:val="de-CH"/>
        </w:rPr>
        <w:t>e</w:t>
      </w:r>
      <w:r w:rsidR="00585A33">
        <w:rPr>
          <w:lang w:val="de-CH"/>
        </w:rPr>
        <w:t>s Ungemach</w:t>
      </w:r>
      <w:r>
        <w:rPr>
          <w:lang w:val="de-CH"/>
        </w:rPr>
        <w:t xml:space="preserve"> auf die Gemeinde zukommen in Sachen Jakob Rüti. An der Gemeindeversammlung vom </w:t>
      </w:r>
      <w:r w:rsidR="00405B92">
        <w:rPr>
          <w:lang w:val="de-CH"/>
        </w:rPr>
        <w:t>27</w:t>
      </w:r>
      <w:r>
        <w:rPr>
          <w:lang w:val="de-CH"/>
        </w:rPr>
        <w:t xml:space="preserve">. </w:t>
      </w:r>
      <w:r w:rsidR="00405B92">
        <w:rPr>
          <w:lang w:val="de-CH"/>
        </w:rPr>
        <w:t>Dezember</w:t>
      </w:r>
      <w:r>
        <w:rPr>
          <w:lang w:val="de-CH"/>
        </w:rPr>
        <w:t xml:space="preserve"> 187</w:t>
      </w:r>
      <w:r w:rsidR="00405B92">
        <w:rPr>
          <w:lang w:val="de-CH"/>
        </w:rPr>
        <w:t>6</w:t>
      </w:r>
      <w:r>
        <w:rPr>
          <w:lang w:val="de-CH"/>
        </w:rPr>
        <w:t xml:space="preserve"> wurde fo</w:t>
      </w:r>
      <w:r w:rsidR="00CF406A">
        <w:rPr>
          <w:lang w:val="de-CH"/>
        </w:rPr>
        <w:t>l</w:t>
      </w:r>
      <w:r>
        <w:rPr>
          <w:lang w:val="de-CH"/>
        </w:rPr>
        <w:t>gendes protokolliert:</w:t>
      </w:r>
    </w:p>
    <w:p w14:paraId="6E85FBC2" w14:textId="4FCF1AC8" w:rsidR="00A361BE" w:rsidRPr="00405B92" w:rsidRDefault="00A13201" w:rsidP="00ED4708">
      <w:pPr>
        <w:rPr>
          <w:i/>
          <w:iCs/>
          <w:lang w:val="de-CH"/>
        </w:rPr>
      </w:pPr>
      <w:r>
        <w:rPr>
          <w:i/>
          <w:iCs/>
          <w:lang w:val="de-CH"/>
        </w:rPr>
        <w:t>«</w:t>
      </w:r>
      <w:r w:rsidR="00405B92" w:rsidRPr="00405B92">
        <w:rPr>
          <w:i/>
          <w:iCs/>
          <w:lang w:val="de-CH"/>
        </w:rPr>
        <w:t>Allgemein geht die Klage ein, Jacob Rüthi, Kaspars, führe sich so arg auf, zerschlage Thüren und Fenster, breche den Feuerherd (Ofen und Kunst) ab, man glaube er sei wahnsinnig. Es wird beschlossen den Herrn Bezirksa</w:t>
      </w:r>
      <w:r w:rsidR="00585A33">
        <w:rPr>
          <w:i/>
          <w:iCs/>
          <w:lang w:val="de-CH"/>
        </w:rPr>
        <w:t>r</w:t>
      </w:r>
      <w:r w:rsidR="00405B92" w:rsidRPr="00405B92">
        <w:rPr>
          <w:i/>
          <w:iCs/>
          <w:lang w:val="de-CH"/>
        </w:rPr>
        <w:t xml:space="preserve">zt Weiss zu ersuchen, dass der den Rüthi in dieser Hinsicht ärztlich untersuche und seinen Befund dem Gemeinderath schriftlich mittheile. Stelle sich heraus, dasss er wirklich wahnsinnig sei, so werde man suchen ihn in die </w:t>
      </w:r>
      <w:r w:rsidR="00405B92">
        <w:rPr>
          <w:i/>
          <w:iCs/>
          <w:lang w:val="de-CH"/>
        </w:rPr>
        <w:t>I</w:t>
      </w:r>
      <w:r w:rsidR="00405B92" w:rsidRPr="00405B92">
        <w:rPr>
          <w:i/>
          <w:iCs/>
          <w:lang w:val="de-CH"/>
        </w:rPr>
        <w:t>rrenanstalt Königsfelden zu bringen».</w:t>
      </w:r>
    </w:p>
    <w:p w14:paraId="2518444E" w14:textId="23284458" w:rsidR="00405B92" w:rsidRDefault="00405B92" w:rsidP="00405B92">
      <w:pPr>
        <w:rPr>
          <w:lang w:val="de-CH"/>
        </w:rPr>
      </w:pPr>
      <w:r>
        <w:rPr>
          <w:lang w:val="de-CH"/>
        </w:rPr>
        <w:t>Innert wenigen Tagen erfolgte die Untersuchung</w:t>
      </w:r>
      <w:r w:rsidR="00585A33">
        <w:rPr>
          <w:lang w:val="de-CH"/>
        </w:rPr>
        <w:t xml:space="preserve"> und</w:t>
      </w:r>
      <w:r>
        <w:rPr>
          <w:lang w:val="de-CH"/>
        </w:rPr>
        <w:t xml:space="preserve"> schon an der </w:t>
      </w:r>
      <w:r w:rsidR="00810446">
        <w:rPr>
          <w:lang w:val="de-CH"/>
        </w:rPr>
        <w:t xml:space="preserve">nächsten </w:t>
      </w:r>
      <w:r>
        <w:rPr>
          <w:lang w:val="de-CH"/>
        </w:rPr>
        <w:t>Gemeinde</w:t>
      </w:r>
      <w:r w:rsidR="00585A33">
        <w:rPr>
          <w:lang w:val="de-CH"/>
        </w:rPr>
        <w:t>ratssitzung</w:t>
      </w:r>
      <w:r>
        <w:rPr>
          <w:lang w:val="de-CH"/>
        </w:rPr>
        <w:t xml:space="preserve"> vom 6. Janu</w:t>
      </w:r>
      <w:r w:rsidR="00810446">
        <w:rPr>
          <w:lang w:val="de-CH"/>
        </w:rPr>
        <w:t>a</w:t>
      </w:r>
      <w:r>
        <w:rPr>
          <w:lang w:val="de-CH"/>
        </w:rPr>
        <w:t>r 1875 wurde das Resultat protokolliert:</w:t>
      </w:r>
    </w:p>
    <w:p w14:paraId="2F011D82" w14:textId="5AD2B1BE" w:rsidR="00A361BE" w:rsidRPr="00405B92" w:rsidRDefault="00A13201" w:rsidP="00ED4708">
      <w:pPr>
        <w:rPr>
          <w:i/>
          <w:iCs/>
          <w:lang w:val="de-CH"/>
        </w:rPr>
      </w:pPr>
      <w:r>
        <w:rPr>
          <w:i/>
          <w:iCs/>
          <w:lang w:val="de-CH"/>
        </w:rPr>
        <w:lastRenderedPageBreak/>
        <w:t>«</w:t>
      </w:r>
      <w:r w:rsidR="00405B92" w:rsidRPr="00405B92">
        <w:rPr>
          <w:i/>
          <w:iCs/>
          <w:lang w:val="de-CH"/>
        </w:rPr>
        <w:t>Herr Ammann Brack legt vor einen ärztlichen Befund von Herrn Bezirksa</w:t>
      </w:r>
      <w:r w:rsidR="00585A33">
        <w:rPr>
          <w:i/>
          <w:iCs/>
          <w:lang w:val="de-CH"/>
        </w:rPr>
        <w:t>r</w:t>
      </w:r>
      <w:r w:rsidR="00405B92" w:rsidRPr="00405B92">
        <w:rPr>
          <w:i/>
          <w:iCs/>
          <w:lang w:val="de-CH"/>
        </w:rPr>
        <w:t>zt Weiss über den geistigen Zustand von Jacob Rüthi, Kaspars von da. Dieses Zeugnis konstatiert dass es nöthig, dass Rüthi in die Irrenanstalt Königsfelden gebracht werde, und es handl</w:t>
      </w:r>
      <w:r w:rsidR="00EB7FAD">
        <w:rPr>
          <w:i/>
          <w:iCs/>
          <w:lang w:val="de-CH"/>
        </w:rPr>
        <w:t>e</w:t>
      </w:r>
      <w:r w:rsidR="00405B92" w:rsidRPr="00405B92">
        <w:rPr>
          <w:i/>
          <w:iCs/>
          <w:lang w:val="de-CH"/>
        </w:rPr>
        <w:t xml:space="preserve"> sich jetzt hauptsächlich um eine Kostengutsprache für die daherigen Kosten, ob der Gemeinderath geneigt sei, diese Gutsprache zu leisten. Es wird beschlossen, diese Gutsprache auszufertigen, der Gemeindeammann und der Dorfgemein</w:t>
      </w:r>
      <w:r w:rsidR="00EB7FAD">
        <w:rPr>
          <w:i/>
          <w:iCs/>
          <w:lang w:val="de-CH"/>
        </w:rPr>
        <w:t>d</w:t>
      </w:r>
      <w:r w:rsidR="00405B92" w:rsidRPr="00405B92">
        <w:rPr>
          <w:i/>
          <w:iCs/>
          <w:lang w:val="de-CH"/>
        </w:rPr>
        <w:t>eschreiber unterzeichnen</w:t>
      </w:r>
      <w:r w:rsidR="00EB7FAD">
        <w:rPr>
          <w:i/>
          <w:iCs/>
          <w:lang w:val="de-CH"/>
        </w:rPr>
        <w:t>. Der Vormund des Jacob Rüthi und der Sohn Kaspar Rüthi haben dann eine Erklärung auszustellen, dass es ihr Wille sei, dass besagter Rüthi in die I</w:t>
      </w:r>
      <w:r w:rsidR="00EB7FAD" w:rsidRPr="00405B92">
        <w:rPr>
          <w:i/>
          <w:iCs/>
          <w:lang w:val="de-CH"/>
        </w:rPr>
        <w:t xml:space="preserve">rrenanstalt </w:t>
      </w:r>
      <w:r w:rsidR="00EB7FAD">
        <w:rPr>
          <w:i/>
          <w:iCs/>
          <w:lang w:val="de-CH"/>
        </w:rPr>
        <w:t>gebracht werde und sie die desswegen entstehenden Kosten bezahlen wollen.</w:t>
      </w:r>
      <w:r>
        <w:rPr>
          <w:i/>
          <w:iCs/>
          <w:lang w:val="de-CH"/>
        </w:rPr>
        <w:t>»</w:t>
      </w:r>
    </w:p>
    <w:p w14:paraId="58D5CE68" w14:textId="068BB00D" w:rsidR="00810446" w:rsidRDefault="00810446" w:rsidP="00ED4708">
      <w:pPr>
        <w:rPr>
          <w:lang w:val="de-CH"/>
        </w:rPr>
      </w:pPr>
      <w:r>
        <w:rPr>
          <w:lang w:val="de-CH"/>
        </w:rPr>
        <w:t xml:space="preserve">Der Vollzugswille des Gemeinderates liess jedoch zu wünschen übrig. Es sollte weitere dreizehn Jahre dauern, bis die Behörde </w:t>
      </w:r>
      <w:r w:rsidR="00585A33">
        <w:rPr>
          <w:lang w:val="de-CH"/>
        </w:rPr>
        <w:t xml:space="preserve">endlich </w:t>
      </w:r>
      <w:r>
        <w:rPr>
          <w:lang w:val="de-CH"/>
        </w:rPr>
        <w:t>tätig wurde. Weitere Klagen wurden aktenkundig:</w:t>
      </w:r>
    </w:p>
    <w:p w14:paraId="1D5C3EE1" w14:textId="4F34D3B6" w:rsidR="00810446" w:rsidRDefault="000975D6" w:rsidP="00ED4708">
      <w:pPr>
        <w:rPr>
          <w:lang w:val="de-CH"/>
        </w:rPr>
      </w:pPr>
      <w:r>
        <w:rPr>
          <w:lang w:val="de-CH"/>
        </w:rPr>
        <w:t>An der Sitzung vom 10. Januar 1878 heisst es unter Punkt 8</w:t>
      </w:r>
      <w:r w:rsidR="00CE3CDE">
        <w:rPr>
          <w:lang w:val="de-CH"/>
        </w:rPr>
        <w:t>:</w:t>
      </w:r>
    </w:p>
    <w:p w14:paraId="76E50212" w14:textId="37EDA26A" w:rsidR="000975D6" w:rsidRPr="0067575D" w:rsidRDefault="00A13201" w:rsidP="00ED4708">
      <w:pPr>
        <w:rPr>
          <w:i/>
          <w:iCs/>
          <w:lang w:val="de-CH"/>
        </w:rPr>
      </w:pPr>
      <w:r>
        <w:rPr>
          <w:i/>
          <w:iCs/>
          <w:lang w:val="de-CH"/>
        </w:rPr>
        <w:t>«</w:t>
      </w:r>
      <w:r w:rsidR="000975D6" w:rsidRPr="0067575D">
        <w:rPr>
          <w:i/>
          <w:iCs/>
          <w:lang w:val="de-CH"/>
        </w:rPr>
        <w:t>Polizeisoldat Zumstag macht beim Bezirksamt Brugg die Anzeige, der geiste</w:t>
      </w:r>
      <w:r w:rsidR="0067575D">
        <w:rPr>
          <w:i/>
          <w:iCs/>
          <w:lang w:val="de-CH"/>
        </w:rPr>
        <w:t>s</w:t>
      </w:r>
      <w:r w:rsidR="000975D6" w:rsidRPr="0067575D">
        <w:rPr>
          <w:i/>
          <w:iCs/>
          <w:lang w:val="de-CH"/>
        </w:rPr>
        <w:t xml:space="preserve">kranke Jacob Rüthi, Kaspars habe laut Angabe seines </w:t>
      </w:r>
      <w:r w:rsidR="0067575D">
        <w:rPr>
          <w:i/>
          <w:iCs/>
          <w:lang w:val="de-CH"/>
        </w:rPr>
        <w:t>N</w:t>
      </w:r>
      <w:r w:rsidR="000975D6" w:rsidRPr="0067575D">
        <w:rPr>
          <w:i/>
          <w:iCs/>
          <w:lang w:val="de-CH"/>
        </w:rPr>
        <w:t>achbarn schon öfters Feuer angezündet in der Wohnstube und vor dem Hause. Das Bezirksamt ersucht den Gemeinderath dafür zu</w:t>
      </w:r>
      <w:r w:rsidR="0067575D">
        <w:rPr>
          <w:i/>
          <w:iCs/>
          <w:lang w:val="de-CH"/>
        </w:rPr>
        <w:t xml:space="preserve"> </w:t>
      </w:r>
      <w:r w:rsidR="000975D6" w:rsidRPr="0067575D">
        <w:rPr>
          <w:i/>
          <w:iCs/>
          <w:lang w:val="de-CH"/>
        </w:rPr>
        <w:t>sorgen, dass diesem gese</w:t>
      </w:r>
      <w:r w:rsidR="0067575D" w:rsidRPr="0067575D">
        <w:rPr>
          <w:i/>
          <w:iCs/>
          <w:lang w:val="de-CH"/>
        </w:rPr>
        <w:t>tzwidrigen Vorgehen abgeholfen werde, weil sonst le</w:t>
      </w:r>
      <w:r w:rsidR="0067575D">
        <w:rPr>
          <w:i/>
          <w:iCs/>
          <w:lang w:val="de-CH"/>
        </w:rPr>
        <w:t>icht</w:t>
      </w:r>
      <w:r w:rsidR="0067575D" w:rsidRPr="0067575D">
        <w:rPr>
          <w:i/>
          <w:iCs/>
          <w:lang w:val="de-CH"/>
        </w:rPr>
        <w:t xml:space="preserve"> Unglüc</w:t>
      </w:r>
      <w:r w:rsidR="0067575D">
        <w:rPr>
          <w:i/>
          <w:iCs/>
          <w:lang w:val="de-CH"/>
        </w:rPr>
        <w:t>k</w:t>
      </w:r>
      <w:r w:rsidR="0067575D" w:rsidRPr="0067575D">
        <w:rPr>
          <w:i/>
          <w:iCs/>
          <w:lang w:val="de-CH"/>
        </w:rPr>
        <w:t xml:space="preserve"> dadurch entstehen könnte.</w:t>
      </w:r>
      <w:r>
        <w:rPr>
          <w:i/>
          <w:iCs/>
          <w:lang w:val="de-CH"/>
        </w:rPr>
        <w:t>»</w:t>
      </w:r>
    </w:p>
    <w:p w14:paraId="4A8D5F8E" w14:textId="63BD1E0A" w:rsidR="0067575D" w:rsidRDefault="0067575D" w:rsidP="00ED4708">
      <w:pPr>
        <w:rPr>
          <w:lang w:val="de-CH"/>
        </w:rPr>
      </w:pPr>
      <w:r>
        <w:rPr>
          <w:lang w:val="de-CH"/>
        </w:rPr>
        <w:t xml:space="preserve">Dass man </w:t>
      </w:r>
      <w:r w:rsidRPr="0067575D">
        <w:rPr>
          <w:lang w:val="de-CH"/>
        </w:rPr>
        <w:t xml:space="preserve">in der Stube </w:t>
      </w:r>
      <w:r>
        <w:rPr>
          <w:lang w:val="de-CH"/>
        </w:rPr>
        <w:t xml:space="preserve">ein Feuer entfachen konnte, war nur </w:t>
      </w:r>
      <w:r w:rsidR="00CF1017">
        <w:rPr>
          <w:lang w:val="de-CH"/>
        </w:rPr>
        <w:t xml:space="preserve">deshalb </w:t>
      </w:r>
      <w:r>
        <w:rPr>
          <w:lang w:val="de-CH"/>
        </w:rPr>
        <w:t>möglich</w:t>
      </w:r>
      <w:r w:rsidR="00CF1017">
        <w:rPr>
          <w:lang w:val="de-CH"/>
        </w:rPr>
        <w:t>,</w:t>
      </w:r>
      <w:r>
        <w:rPr>
          <w:lang w:val="de-CH"/>
        </w:rPr>
        <w:t xml:space="preserve"> weil der Stubenboden aus gestampftem Lehm bestand, </w:t>
      </w:r>
      <w:r w:rsidR="00CE3CDE">
        <w:rPr>
          <w:lang w:val="de-CH"/>
        </w:rPr>
        <w:t xml:space="preserve">für die damalige Zeit </w:t>
      </w:r>
      <w:r>
        <w:rPr>
          <w:lang w:val="de-CH"/>
        </w:rPr>
        <w:t>durchaus üblich.</w:t>
      </w:r>
      <w:r w:rsidR="00C72366">
        <w:rPr>
          <w:lang w:val="de-CH"/>
        </w:rPr>
        <w:t xml:space="preserve"> Eine Weile blieb es ruhig, bis zur Sitzung vom 10. November 1885:</w:t>
      </w:r>
    </w:p>
    <w:p w14:paraId="2C979D88" w14:textId="46767B18" w:rsidR="00A42CDD" w:rsidRPr="00176378" w:rsidRDefault="00A13201" w:rsidP="00ED4708">
      <w:pPr>
        <w:rPr>
          <w:i/>
          <w:iCs/>
          <w:lang w:val="de-CH"/>
        </w:rPr>
      </w:pPr>
      <w:r>
        <w:rPr>
          <w:i/>
          <w:iCs/>
          <w:lang w:val="de-CH"/>
        </w:rPr>
        <w:t>«</w:t>
      </w:r>
      <w:r w:rsidR="00176378" w:rsidRPr="00176378">
        <w:rPr>
          <w:i/>
          <w:iCs/>
          <w:lang w:val="de-CH"/>
        </w:rPr>
        <w:t>Vorgelegt wird ein Schreiben vom Bezirksgericht Brugg vom 3. November 1885 dahin gehend:</w:t>
      </w:r>
      <w:r w:rsidR="00176378" w:rsidRPr="00176378">
        <w:rPr>
          <w:i/>
          <w:iCs/>
          <w:lang w:val="de-CH"/>
        </w:rPr>
        <w:br/>
        <w:t>J.J. Kistler, Nebenstrassenwärter, habe beim Bezirksgericht Brugg gegen Jacob Rüthi, Kaspars Klage geführt; Rüthi habe sich ihm gegenüber lebensgefährliche Angriffe zu Schulden kommen lassen und sei geisteskrank. Das Bezirksamt hat den Geisteszustand des Jacob Rüthi durch die Bezirksärzte untersuchen lassen und diese haben konstatiert, dass Rüthi wirklich geistesschwach sei, worauf das Berzirksamt die Unterbringung in die Irrenanstalt verfügte.</w:t>
      </w:r>
      <w:r w:rsidR="00176378">
        <w:rPr>
          <w:i/>
          <w:iCs/>
          <w:lang w:val="de-CH"/>
        </w:rPr>
        <w:br/>
        <w:t>Auf das Versprechen des Sohns Kaspar Rüthi, dass er seinen Vater gehörig überwachen wolle und für alle Folgen gutstehe</w:t>
      </w:r>
      <w:r w:rsidR="003A0B83">
        <w:rPr>
          <w:i/>
          <w:iCs/>
          <w:lang w:val="de-CH"/>
        </w:rPr>
        <w:t>,</w:t>
      </w:r>
      <w:r w:rsidR="00176378">
        <w:rPr>
          <w:i/>
          <w:iCs/>
          <w:lang w:val="de-CH"/>
        </w:rPr>
        <w:t xml:space="preserve"> verspricht Nebenstrassenwärter Kistler seine Klage einstweilen </w:t>
      </w:r>
      <w:r w:rsidR="003A0B83">
        <w:rPr>
          <w:i/>
          <w:iCs/>
          <w:lang w:val="de-CH"/>
        </w:rPr>
        <w:t>zurückzuziehen</w:t>
      </w:r>
      <w:r w:rsidR="00176378">
        <w:rPr>
          <w:i/>
          <w:iCs/>
          <w:lang w:val="de-CH"/>
        </w:rPr>
        <w:t>.</w:t>
      </w:r>
      <w:r>
        <w:rPr>
          <w:i/>
          <w:iCs/>
          <w:lang w:val="de-CH"/>
        </w:rPr>
        <w:t>»</w:t>
      </w:r>
    </w:p>
    <w:p w14:paraId="4F83472B" w14:textId="77777777" w:rsidR="00A13201" w:rsidRDefault="00A13201" w:rsidP="00A13201">
      <w:pPr>
        <w:rPr>
          <w:lang w:val="de-CH"/>
        </w:rPr>
      </w:pPr>
      <w:r>
        <w:rPr>
          <w:lang w:val="de-CH"/>
        </w:rPr>
        <w:t>Doch nur wenige Monate später, am 28. Mai 1886, gelangte Kistler wieder an den Gemeinderat:</w:t>
      </w:r>
    </w:p>
    <w:p w14:paraId="7A4E1183" w14:textId="4A5D121F" w:rsidR="00176378" w:rsidRPr="00A13201" w:rsidRDefault="00A13201" w:rsidP="00A13201">
      <w:pPr>
        <w:rPr>
          <w:i/>
          <w:iCs/>
          <w:lang w:val="de-CH"/>
        </w:rPr>
      </w:pPr>
      <w:r>
        <w:rPr>
          <w:i/>
          <w:iCs/>
          <w:lang w:val="de-CH"/>
        </w:rPr>
        <w:t>«</w:t>
      </w:r>
      <w:r w:rsidRPr="00A13201">
        <w:rPr>
          <w:i/>
          <w:iCs/>
          <w:lang w:val="de-CH"/>
        </w:rPr>
        <w:t xml:space="preserve">Vorgelegt wird eine </w:t>
      </w:r>
      <w:r>
        <w:rPr>
          <w:i/>
          <w:iCs/>
          <w:lang w:val="de-CH"/>
        </w:rPr>
        <w:t>B</w:t>
      </w:r>
      <w:r w:rsidRPr="00A13201">
        <w:rPr>
          <w:i/>
          <w:iCs/>
          <w:lang w:val="de-CH"/>
        </w:rPr>
        <w:t>eschwerde von J.J. Kistler, Nebenstrassenwärter. Er beschwert sich nämlich beim Bezirksamt Brugg, Jacob Rüthi, Kaspars habe ein Atte</w:t>
      </w:r>
      <w:r>
        <w:rPr>
          <w:i/>
          <w:iCs/>
          <w:lang w:val="de-CH"/>
        </w:rPr>
        <w:t>n</w:t>
      </w:r>
      <w:r w:rsidRPr="00A13201">
        <w:rPr>
          <w:i/>
          <w:iCs/>
          <w:lang w:val="de-CH"/>
        </w:rPr>
        <w:t>tat au</w:t>
      </w:r>
      <w:r>
        <w:rPr>
          <w:i/>
          <w:iCs/>
          <w:lang w:val="de-CH"/>
        </w:rPr>
        <w:t>f</w:t>
      </w:r>
      <w:r w:rsidRPr="00A13201">
        <w:rPr>
          <w:i/>
          <w:iCs/>
          <w:lang w:val="de-CH"/>
        </w:rPr>
        <w:t xml:space="preserve"> Tod und Leben auf ihn ausgeführt; er verlange</w:t>
      </w:r>
      <w:r w:rsidR="003A0B83">
        <w:rPr>
          <w:i/>
          <w:iCs/>
          <w:lang w:val="de-CH"/>
        </w:rPr>
        <w:t>,</w:t>
      </w:r>
      <w:r w:rsidRPr="00A13201">
        <w:rPr>
          <w:i/>
          <w:iCs/>
          <w:lang w:val="de-CH"/>
        </w:rPr>
        <w:t xml:space="preserve"> dass der d</w:t>
      </w:r>
      <w:r>
        <w:rPr>
          <w:i/>
          <w:iCs/>
          <w:lang w:val="de-CH"/>
        </w:rPr>
        <w:t>a</w:t>
      </w:r>
      <w:r w:rsidRPr="00A13201">
        <w:rPr>
          <w:i/>
          <w:iCs/>
          <w:lang w:val="de-CH"/>
        </w:rPr>
        <w:t>hin komme wohin er gehöre, nämlich in die Irrenanstalt</w:t>
      </w:r>
      <w:r>
        <w:rPr>
          <w:i/>
          <w:iCs/>
          <w:lang w:val="de-CH"/>
        </w:rPr>
        <w:t>.</w:t>
      </w:r>
      <w:r w:rsidRPr="00A13201">
        <w:rPr>
          <w:i/>
          <w:iCs/>
          <w:lang w:val="de-CH"/>
        </w:rPr>
        <w:br/>
        <w:t>Gestütz</w:t>
      </w:r>
      <w:r>
        <w:rPr>
          <w:i/>
          <w:iCs/>
          <w:lang w:val="de-CH"/>
        </w:rPr>
        <w:t>t</w:t>
      </w:r>
      <w:r w:rsidRPr="00A13201">
        <w:rPr>
          <w:i/>
          <w:iCs/>
          <w:lang w:val="de-CH"/>
        </w:rPr>
        <w:t xml:space="preserve"> auf die früheren Zeugniss</w:t>
      </w:r>
      <w:r>
        <w:rPr>
          <w:i/>
          <w:iCs/>
          <w:lang w:val="de-CH"/>
        </w:rPr>
        <w:t>e</w:t>
      </w:r>
      <w:r w:rsidRPr="00A13201">
        <w:rPr>
          <w:i/>
          <w:iCs/>
          <w:lang w:val="de-CH"/>
        </w:rPr>
        <w:t xml:space="preserve"> der Bezirksärzte dass Jakob Rüthi geisteschwach sei, hat der Gemeinderath heute beschlossen, es sei sofort ein Aufnahmegesuch zur Aufnahme in die Irrenanstalt auszufertigen und der Direktion der Irrenanstalt einzusenden.</w:t>
      </w:r>
      <w:r>
        <w:rPr>
          <w:i/>
          <w:iCs/>
          <w:lang w:val="de-CH"/>
        </w:rPr>
        <w:t>»</w:t>
      </w:r>
    </w:p>
    <w:p w14:paraId="2002C714" w14:textId="41AB11B3" w:rsidR="00A13201" w:rsidRDefault="000F37C0" w:rsidP="00A13201">
      <w:pPr>
        <w:rPr>
          <w:lang w:val="de-CH"/>
        </w:rPr>
      </w:pPr>
      <w:r>
        <w:rPr>
          <w:lang w:val="de-CH"/>
        </w:rPr>
        <w:t>Am 31. Juli 1888 war es dann so</w:t>
      </w:r>
      <w:r w:rsidR="003A0B83">
        <w:rPr>
          <w:lang w:val="de-CH"/>
        </w:rPr>
        <w:t xml:space="preserve"> </w:t>
      </w:r>
      <w:r>
        <w:rPr>
          <w:lang w:val="de-CH"/>
        </w:rPr>
        <w:t>weit, im Protokoll steht unter Punkt 2:</w:t>
      </w:r>
    </w:p>
    <w:p w14:paraId="259C00BE" w14:textId="327C7F1F" w:rsidR="000F37C0" w:rsidRDefault="000F37C0" w:rsidP="00A13201">
      <w:pPr>
        <w:rPr>
          <w:i/>
          <w:iCs/>
          <w:lang w:val="de-CH"/>
        </w:rPr>
      </w:pPr>
      <w:r>
        <w:rPr>
          <w:i/>
          <w:iCs/>
          <w:lang w:val="de-CH"/>
        </w:rPr>
        <w:t>«</w:t>
      </w:r>
      <w:r w:rsidRPr="000F37C0">
        <w:rPr>
          <w:i/>
          <w:iCs/>
          <w:lang w:val="de-CH"/>
        </w:rPr>
        <w:t xml:space="preserve">Gestern wurde Jacob Rüthi, Kaspars in die Irrenanstalt nach Köngisfelden verbracht, es ist keine Aussicht </w:t>
      </w:r>
      <w:r w:rsidR="00D77048" w:rsidRPr="000F37C0">
        <w:rPr>
          <w:i/>
          <w:iCs/>
          <w:lang w:val="de-CH"/>
        </w:rPr>
        <w:t>vorhanden,</w:t>
      </w:r>
      <w:r w:rsidRPr="000F37C0">
        <w:rPr>
          <w:i/>
          <w:iCs/>
          <w:lang w:val="de-CH"/>
        </w:rPr>
        <w:t xml:space="preserve"> dass er bald oder je wieder zurückkehren werde</w:t>
      </w:r>
      <w:r w:rsidR="003A0B83">
        <w:rPr>
          <w:i/>
          <w:iCs/>
          <w:lang w:val="de-CH"/>
        </w:rPr>
        <w:t>,</w:t>
      </w:r>
      <w:r w:rsidRPr="000F37C0">
        <w:rPr>
          <w:i/>
          <w:iCs/>
          <w:lang w:val="de-CH"/>
        </w:rPr>
        <w:t xml:space="preserve"> und es finden sich vor drei Geissen und drei Hühner. Dieselben sollen sofort öffentlich verkauft werden, ebenso sämtliche Liegenschaften und Fahrhabe. Gottlieb Amsler, Schreiners, dessen Vormund war anwesend und hat das daherige Ansuchen </w:t>
      </w:r>
      <w:r>
        <w:rPr>
          <w:i/>
          <w:iCs/>
          <w:lang w:val="de-CH"/>
        </w:rPr>
        <w:t>an den</w:t>
      </w:r>
      <w:r w:rsidRPr="000F37C0">
        <w:rPr>
          <w:i/>
          <w:iCs/>
          <w:lang w:val="de-CH"/>
        </w:rPr>
        <w:t xml:space="preserve"> Gemein</w:t>
      </w:r>
      <w:r>
        <w:rPr>
          <w:i/>
          <w:iCs/>
          <w:lang w:val="de-CH"/>
        </w:rPr>
        <w:t>d</w:t>
      </w:r>
      <w:r w:rsidRPr="000F37C0">
        <w:rPr>
          <w:i/>
          <w:iCs/>
          <w:lang w:val="de-CH"/>
        </w:rPr>
        <w:t>erath geste</w:t>
      </w:r>
      <w:r>
        <w:rPr>
          <w:i/>
          <w:iCs/>
          <w:lang w:val="de-CH"/>
        </w:rPr>
        <w:t>ll</w:t>
      </w:r>
      <w:r w:rsidRPr="000F37C0">
        <w:rPr>
          <w:i/>
          <w:iCs/>
          <w:lang w:val="de-CH"/>
        </w:rPr>
        <w:t>t welches sofort bewilligt wurde.</w:t>
      </w:r>
      <w:r>
        <w:rPr>
          <w:i/>
          <w:iCs/>
          <w:lang w:val="de-CH"/>
        </w:rPr>
        <w:t>»</w:t>
      </w:r>
    </w:p>
    <w:p w14:paraId="6D258E18" w14:textId="54C913A5" w:rsidR="00585A33" w:rsidRDefault="00585A33" w:rsidP="00A13201">
      <w:pPr>
        <w:rPr>
          <w:i/>
          <w:iCs/>
          <w:lang w:val="de-CH"/>
        </w:rPr>
      </w:pPr>
    </w:p>
    <w:p w14:paraId="4103948E" w14:textId="77777777" w:rsidR="00585A33" w:rsidRPr="000F37C0" w:rsidRDefault="00585A33" w:rsidP="00A13201">
      <w:pPr>
        <w:rPr>
          <w:i/>
          <w:iCs/>
          <w:lang w:val="de-CH"/>
        </w:rPr>
      </w:pPr>
    </w:p>
    <w:p w14:paraId="11643A34" w14:textId="4D19996F" w:rsidR="00CE3CDE" w:rsidRPr="00CE3CDE" w:rsidRDefault="00CE3CDE" w:rsidP="00A13201">
      <w:pPr>
        <w:rPr>
          <w:b/>
          <w:bCs/>
          <w:lang w:val="de-CH"/>
        </w:rPr>
      </w:pPr>
      <w:r w:rsidRPr="00CE3CDE">
        <w:rPr>
          <w:b/>
          <w:bCs/>
          <w:lang w:val="de-CH"/>
        </w:rPr>
        <w:lastRenderedPageBreak/>
        <w:t>Eine dramatische Wende</w:t>
      </w:r>
    </w:p>
    <w:p w14:paraId="7D6C6586" w14:textId="0B7431B7" w:rsidR="001B6F55" w:rsidRDefault="00AF5424" w:rsidP="00A13201">
      <w:pPr>
        <w:rPr>
          <w:i/>
          <w:iCs/>
          <w:lang w:val="de-CH"/>
        </w:rPr>
      </w:pPr>
      <w:r>
        <w:rPr>
          <w:lang w:val="de-CH"/>
        </w:rPr>
        <w:t>Sicherlich wusste</w:t>
      </w:r>
      <w:r w:rsidR="00CE3CDE">
        <w:rPr>
          <w:lang w:val="de-CH"/>
        </w:rPr>
        <w:t>n</w:t>
      </w:r>
      <w:r>
        <w:rPr>
          <w:lang w:val="de-CH"/>
        </w:rPr>
        <w:t xml:space="preserve"> </w:t>
      </w:r>
      <w:r w:rsidR="00091F07">
        <w:rPr>
          <w:lang w:val="de-CH"/>
        </w:rPr>
        <w:t xml:space="preserve">Jakob Rüthi und sein Sohn Kaspar </w:t>
      </w:r>
      <w:r w:rsidR="00A87E75">
        <w:rPr>
          <w:lang w:val="de-CH"/>
        </w:rPr>
        <w:t xml:space="preserve">schon ein paar Tage zuvor </w:t>
      </w:r>
      <w:r w:rsidR="00091F07">
        <w:rPr>
          <w:lang w:val="de-CH"/>
        </w:rPr>
        <w:t>von der</w:t>
      </w:r>
      <w:r w:rsidR="00A87E75">
        <w:rPr>
          <w:lang w:val="de-CH"/>
        </w:rPr>
        <w:t xml:space="preserve"> am 30</w:t>
      </w:r>
      <w:r w:rsidR="00CF1017">
        <w:rPr>
          <w:lang w:val="de-CH"/>
        </w:rPr>
        <w:t>.</w:t>
      </w:r>
      <w:r w:rsidR="00A87E75">
        <w:rPr>
          <w:lang w:val="de-CH"/>
        </w:rPr>
        <w:t xml:space="preserve"> Juli b</w:t>
      </w:r>
      <w:r w:rsidR="00091F07">
        <w:rPr>
          <w:lang w:val="de-CH"/>
        </w:rPr>
        <w:t xml:space="preserve">evorstehenden </w:t>
      </w:r>
      <w:r w:rsidR="00A87E75">
        <w:rPr>
          <w:lang w:val="de-CH"/>
        </w:rPr>
        <w:t xml:space="preserve">Reise nach Windisch. </w:t>
      </w:r>
      <w:r w:rsidR="003A6C33">
        <w:rPr>
          <w:lang w:val="de-CH"/>
        </w:rPr>
        <w:t xml:space="preserve">Der nun 35-jährige </w:t>
      </w:r>
      <w:r w:rsidR="00826624">
        <w:rPr>
          <w:lang w:val="de-CH"/>
        </w:rPr>
        <w:t>Kaspar</w:t>
      </w:r>
      <w:r w:rsidR="00FA6664">
        <w:rPr>
          <w:lang w:val="de-CH"/>
        </w:rPr>
        <w:t xml:space="preserve"> war </w:t>
      </w:r>
      <w:r w:rsidR="003A6C33">
        <w:rPr>
          <w:lang w:val="de-CH"/>
        </w:rPr>
        <w:t>von se</w:t>
      </w:r>
      <w:r w:rsidR="00FA6664">
        <w:rPr>
          <w:lang w:val="de-CH"/>
        </w:rPr>
        <w:t>i</w:t>
      </w:r>
      <w:r w:rsidR="003A6C33">
        <w:rPr>
          <w:lang w:val="de-CH"/>
        </w:rPr>
        <w:t xml:space="preserve">ner Mutter und </w:t>
      </w:r>
      <w:r w:rsidR="00FA6664">
        <w:rPr>
          <w:lang w:val="de-CH"/>
        </w:rPr>
        <w:t xml:space="preserve">den </w:t>
      </w:r>
      <w:r w:rsidR="003A6C33">
        <w:rPr>
          <w:lang w:val="de-CH"/>
        </w:rPr>
        <w:t>drei Gesch</w:t>
      </w:r>
      <w:r w:rsidR="00FA6664">
        <w:rPr>
          <w:lang w:val="de-CH"/>
        </w:rPr>
        <w:t>w</w:t>
      </w:r>
      <w:r w:rsidR="003A6C33">
        <w:rPr>
          <w:lang w:val="de-CH"/>
        </w:rPr>
        <w:t>iste</w:t>
      </w:r>
      <w:r w:rsidR="00FA6664">
        <w:rPr>
          <w:lang w:val="de-CH"/>
        </w:rPr>
        <w:t>rn in der Heimat zurückgelassen worden</w:t>
      </w:r>
      <w:r w:rsidR="000E3A44">
        <w:rPr>
          <w:lang w:val="de-CH"/>
        </w:rPr>
        <w:t xml:space="preserve"> auf der Suche nach einer besseren Zukunft in Amerika</w:t>
      </w:r>
      <w:r w:rsidR="00FA6664">
        <w:rPr>
          <w:lang w:val="de-CH"/>
        </w:rPr>
        <w:t xml:space="preserve">. Dass </w:t>
      </w:r>
      <w:r w:rsidR="000E3A44">
        <w:rPr>
          <w:lang w:val="de-CH"/>
        </w:rPr>
        <w:t xml:space="preserve">der verlassene Sohn </w:t>
      </w:r>
      <w:r w:rsidR="00FA6664">
        <w:rPr>
          <w:lang w:val="de-CH"/>
        </w:rPr>
        <w:t>nun auch noch seine</w:t>
      </w:r>
      <w:r w:rsidR="009E5D8F">
        <w:rPr>
          <w:lang w:val="de-CH"/>
        </w:rPr>
        <w:t>n</w:t>
      </w:r>
      <w:r w:rsidR="00FA6664">
        <w:rPr>
          <w:lang w:val="de-CH"/>
        </w:rPr>
        <w:t xml:space="preserve"> </w:t>
      </w:r>
      <w:r w:rsidR="009E5D8F">
        <w:rPr>
          <w:lang w:val="de-CH"/>
        </w:rPr>
        <w:t>V</w:t>
      </w:r>
      <w:r w:rsidR="00FA6664">
        <w:rPr>
          <w:lang w:val="de-CH"/>
        </w:rPr>
        <w:t>ater verlier</w:t>
      </w:r>
      <w:r w:rsidR="009E5D8F">
        <w:rPr>
          <w:lang w:val="de-CH"/>
        </w:rPr>
        <w:t>e</w:t>
      </w:r>
      <w:r w:rsidR="00FA6664">
        <w:rPr>
          <w:lang w:val="de-CH"/>
        </w:rPr>
        <w:t>n sollte</w:t>
      </w:r>
      <w:r w:rsidR="00363880">
        <w:rPr>
          <w:lang w:val="de-CH"/>
        </w:rPr>
        <w:t>,</w:t>
      </w:r>
      <w:r w:rsidR="00FA6664">
        <w:rPr>
          <w:lang w:val="de-CH"/>
        </w:rPr>
        <w:t xml:space="preserve"> konnte </w:t>
      </w:r>
      <w:r w:rsidR="00CF1017">
        <w:rPr>
          <w:lang w:val="de-CH"/>
        </w:rPr>
        <w:t xml:space="preserve">und wollte </w:t>
      </w:r>
      <w:r w:rsidR="00FA6664">
        <w:rPr>
          <w:lang w:val="de-CH"/>
        </w:rPr>
        <w:t xml:space="preserve">er nicht ertragen. Am 29. Juli 1888 </w:t>
      </w:r>
      <w:r w:rsidR="00247679">
        <w:rPr>
          <w:lang w:val="de-CH"/>
        </w:rPr>
        <w:t xml:space="preserve">wählte er den Freitod. Im </w:t>
      </w:r>
      <w:r w:rsidR="00E27B41">
        <w:rPr>
          <w:lang w:val="de-CH"/>
        </w:rPr>
        <w:t>Gem</w:t>
      </w:r>
      <w:r w:rsidR="00247679">
        <w:rPr>
          <w:lang w:val="de-CH"/>
        </w:rPr>
        <w:t>einderats</w:t>
      </w:r>
      <w:r w:rsidR="00E27B41">
        <w:rPr>
          <w:lang w:val="de-CH"/>
        </w:rPr>
        <w:t xml:space="preserve">protokoll </w:t>
      </w:r>
      <w:r w:rsidR="00363880">
        <w:rPr>
          <w:lang w:val="de-CH"/>
        </w:rPr>
        <w:t xml:space="preserve">wird </w:t>
      </w:r>
      <w:r w:rsidR="00247679">
        <w:rPr>
          <w:lang w:val="de-CH"/>
        </w:rPr>
        <w:t>nüch</w:t>
      </w:r>
      <w:r w:rsidR="009E5D8F">
        <w:rPr>
          <w:lang w:val="de-CH"/>
        </w:rPr>
        <w:t>t</w:t>
      </w:r>
      <w:r w:rsidR="00247679">
        <w:rPr>
          <w:lang w:val="de-CH"/>
        </w:rPr>
        <w:t>ern erwähnt</w:t>
      </w:r>
      <w:r w:rsidR="0039167F">
        <w:rPr>
          <w:lang w:val="de-CH"/>
        </w:rPr>
        <w:t xml:space="preserve"> «</w:t>
      </w:r>
      <w:r w:rsidR="00363880" w:rsidRPr="0039167F">
        <w:rPr>
          <w:i/>
          <w:iCs/>
          <w:lang w:val="de-CH"/>
        </w:rPr>
        <w:t>er habe du</w:t>
      </w:r>
      <w:r w:rsidR="0094151D" w:rsidRPr="0039167F">
        <w:rPr>
          <w:i/>
          <w:iCs/>
          <w:lang w:val="de-CH"/>
        </w:rPr>
        <w:t>r</w:t>
      </w:r>
      <w:r w:rsidR="00363880" w:rsidRPr="0039167F">
        <w:rPr>
          <w:i/>
          <w:iCs/>
          <w:lang w:val="de-CH"/>
        </w:rPr>
        <w:t xml:space="preserve">ch einen Rasiermesserschnitt durch den </w:t>
      </w:r>
      <w:r w:rsidR="0094151D" w:rsidRPr="0039167F">
        <w:rPr>
          <w:i/>
          <w:iCs/>
          <w:lang w:val="de-CH"/>
        </w:rPr>
        <w:t>H</w:t>
      </w:r>
      <w:r w:rsidR="00363880" w:rsidRPr="0039167F">
        <w:rPr>
          <w:i/>
          <w:iCs/>
          <w:lang w:val="de-CH"/>
        </w:rPr>
        <w:t xml:space="preserve">als seinem </w:t>
      </w:r>
      <w:r w:rsidR="0039167F" w:rsidRPr="0039167F">
        <w:rPr>
          <w:i/>
          <w:iCs/>
          <w:lang w:val="de-CH"/>
        </w:rPr>
        <w:t>L</w:t>
      </w:r>
      <w:r w:rsidR="00363880" w:rsidRPr="0039167F">
        <w:rPr>
          <w:i/>
          <w:iCs/>
          <w:lang w:val="de-CH"/>
        </w:rPr>
        <w:t>eben ein Ende gemacht</w:t>
      </w:r>
      <w:r w:rsidR="0094151D" w:rsidRPr="0039167F">
        <w:rPr>
          <w:i/>
          <w:iCs/>
          <w:lang w:val="de-CH"/>
        </w:rPr>
        <w:t>».</w:t>
      </w:r>
    </w:p>
    <w:p w14:paraId="3DBD23F1" w14:textId="35BE1C00" w:rsidR="00E000BA" w:rsidRDefault="00FA1814" w:rsidP="00A13201">
      <w:pPr>
        <w:rPr>
          <w:lang w:val="de-CH"/>
        </w:rPr>
      </w:pPr>
      <w:r>
        <w:rPr>
          <w:lang w:val="de-CH"/>
        </w:rPr>
        <w:t xml:space="preserve">Obwohl </w:t>
      </w:r>
      <w:r w:rsidR="007E2EF0">
        <w:rPr>
          <w:lang w:val="de-CH"/>
        </w:rPr>
        <w:t>die «</w:t>
      </w:r>
      <w:r w:rsidR="007E2EF0" w:rsidRPr="00FF02E9">
        <w:rPr>
          <w:i/>
          <w:iCs/>
          <w:lang w:val="de-CH"/>
        </w:rPr>
        <w:t>Schulden das Ve</w:t>
      </w:r>
      <w:r w:rsidR="00E000BA" w:rsidRPr="00FF02E9">
        <w:rPr>
          <w:i/>
          <w:iCs/>
          <w:lang w:val="de-CH"/>
        </w:rPr>
        <w:t>r</w:t>
      </w:r>
      <w:r w:rsidR="007E2EF0" w:rsidRPr="00FF02E9">
        <w:rPr>
          <w:i/>
          <w:iCs/>
          <w:lang w:val="de-CH"/>
        </w:rPr>
        <w:t>mögen eini</w:t>
      </w:r>
      <w:r w:rsidR="009351B0" w:rsidRPr="00FF02E9">
        <w:rPr>
          <w:i/>
          <w:iCs/>
          <w:lang w:val="de-CH"/>
        </w:rPr>
        <w:t>g</w:t>
      </w:r>
      <w:r w:rsidR="007E2EF0" w:rsidRPr="00FF02E9">
        <w:rPr>
          <w:i/>
          <w:iCs/>
          <w:lang w:val="de-CH"/>
        </w:rPr>
        <w:t xml:space="preserve">ermassen </w:t>
      </w:r>
      <w:r w:rsidR="00DC018F" w:rsidRPr="00FF02E9">
        <w:rPr>
          <w:i/>
          <w:iCs/>
          <w:lang w:val="de-CH"/>
        </w:rPr>
        <w:t>überst</w:t>
      </w:r>
      <w:r w:rsidR="009351B0" w:rsidRPr="00FF02E9">
        <w:rPr>
          <w:i/>
          <w:iCs/>
          <w:lang w:val="de-CH"/>
        </w:rPr>
        <w:t>i</w:t>
      </w:r>
      <w:r w:rsidR="00FF02E9">
        <w:rPr>
          <w:i/>
          <w:iCs/>
          <w:lang w:val="de-CH"/>
        </w:rPr>
        <w:t>e</w:t>
      </w:r>
      <w:r w:rsidR="009351B0" w:rsidRPr="00FF02E9">
        <w:rPr>
          <w:i/>
          <w:iCs/>
          <w:lang w:val="de-CH"/>
        </w:rPr>
        <w:t>gen</w:t>
      </w:r>
      <w:r w:rsidR="00DC018F">
        <w:rPr>
          <w:lang w:val="de-CH"/>
        </w:rPr>
        <w:t>»</w:t>
      </w:r>
      <w:r w:rsidR="009351B0">
        <w:rPr>
          <w:lang w:val="de-CH"/>
        </w:rPr>
        <w:t>,</w:t>
      </w:r>
      <w:r w:rsidR="00DC018F">
        <w:rPr>
          <w:lang w:val="de-CH"/>
        </w:rPr>
        <w:t xml:space="preserve"> </w:t>
      </w:r>
      <w:r w:rsidR="00FF02E9">
        <w:rPr>
          <w:lang w:val="de-CH"/>
        </w:rPr>
        <w:t>hatte</w:t>
      </w:r>
      <w:r w:rsidR="00DC018F">
        <w:rPr>
          <w:lang w:val="de-CH"/>
        </w:rPr>
        <w:t xml:space="preserve"> der Vormund und nä</w:t>
      </w:r>
      <w:r w:rsidR="009351B0">
        <w:rPr>
          <w:lang w:val="de-CH"/>
        </w:rPr>
        <w:t>chste V</w:t>
      </w:r>
      <w:r w:rsidR="00DC018F">
        <w:rPr>
          <w:lang w:val="de-CH"/>
        </w:rPr>
        <w:t xml:space="preserve">erwandte Gottlieb Amsler, Schreiners, </w:t>
      </w:r>
      <w:r w:rsidR="00FF02E9">
        <w:rPr>
          <w:lang w:val="de-CH"/>
        </w:rPr>
        <w:t>das</w:t>
      </w:r>
      <w:r w:rsidR="009351B0">
        <w:rPr>
          <w:lang w:val="de-CH"/>
        </w:rPr>
        <w:t xml:space="preserve"> Erbe an</w:t>
      </w:r>
      <w:r w:rsidR="00FF02E9">
        <w:rPr>
          <w:lang w:val="de-CH"/>
        </w:rPr>
        <w:t>genommen</w:t>
      </w:r>
      <w:r w:rsidR="009351B0">
        <w:rPr>
          <w:lang w:val="de-CH"/>
        </w:rPr>
        <w:t>. Der Gemeinderat bewilligte die Versteig</w:t>
      </w:r>
      <w:r w:rsidR="00CF1017">
        <w:rPr>
          <w:lang w:val="de-CH"/>
        </w:rPr>
        <w:t>er</w:t>
      </w:r>
      <w:r w:rsidR="009351B0">
        <w:rPr>
          <w:lang w:val="de-CH"/>
        </w:rPr>
        <w:t>ung der Liegenschaften</w:t>
      </w:r>
      <w:r w:rsidR="00E000BA">
        <w:rPr>
          <w:lang w:val="de-CH"/>
        </w:rPr>
        <w:t xml:space="preserve"> und weiteren </w:t>
      </w:r>
      <w:r w:rsidR="009351B0">
        <w:rPr>
          <w:lang w:val="de-CH"/>
        </w:rPr>
        <w:t>Vermögens</w:t>
      </w:r>
      <w:r w:rsidR="00E000BA">
        <w:rPr>
          <w:lang w:val="de-CH"/>
        </w:rPr>
        <w:t>werte.</w:t>
      </w:r>
      <w:r w:rsidR="00FF02E9">
        <w:rPr>
          <w:lang w:val="de-CH"/>
        </w:rPr>
        <w:t xml:space="preserve"> </w:t>
      </w:r>
      <w:r w:rsidR="00FF02E9" w:rsidRPr="001B6F55">
        <w:rPr>
          <w:lang w:val="de-CH"/>
        </w:rPr>
        <w:t xml:space="preserve">Einige Wochen später </w:t>
      </w:r>
      <w:r w:rsidR="00FF02E9">
        <w:rPr>
          <w:lang w:val="de-CH"/>
        </w:rPr>
        <w:t>wurde das Hab und Gut von Jakob und Kaspar Rüti verkauft</w:t>
      </w:r>
      <w:r w:rsidR="00CF1017">
        <w:rPr>
          <w:lang w:val="de-CH"/>
        </w:rPr>
        <w:t>.</w:t>
      </w:r>
    </w:p>
    <w:p w14:paraId="14CF35FE" w14:textId="4A47363D" w:rsidR="00F41C2A" w:rsidRDefault="00023C75" w:rsidP="00A13201">
      <w:pPr>
        <w:rPr>
          <w:lang w:val="de-CH"/>
        </w:rPr>
      </w:pPr>
      <w:r>
        <w:rPr>
          <w:lang w:val="de-CH"/>
        </w:rPr>
        <w:t xml:space="preserve">Die Steigerung vom </w:t>
      </w:r>
      <w:r w:rsidR="00D14CA6">
        <w:rPr>
          <w:lang w:val="de-CH"/>
        </w:rPr>
        <w:t xml:space="preserve">8. Oktober 1888 umfasste </w:t>
      </w:r>
      <w:r w:rsidR="00E31397">
        <w:rPr>
          <w:lang w:val="de-CH"/>
        </w:rPr>
        <w:t xml:space="preserve">den Hausanteil und weitere </w:t>
      </w:r>
      <w:r w:rsidR="00FC0C29">
        <w:rPr>
          <w:lang w:val="de-CH"/>
        </w:rPr>
        <w:t xml:space="preserve">25 Grundstücke in Form von Ackerland, </w:t>
      </w:r>
      <w:r w:rsidR="00750290">
        <w:rPr>
          <w:lang w:val="de-CH"/>
        </w:rPr>
        <w:t>Matt</w:t>
      </w:r>
      <w:r w:rsidR="000E3A44">
        <w:rPr>
          <w:lang w:val="de-CH"/>
        </w:rPr>
        <w:t>en</w:t>
      </w:r>
      <w:r w:rsidR="00750290">
        <w:rPr>
          <w:lang w:val="de-CH"/>
        </w:rPr>
        <w:t xml:space="preserve">, </w:t>
      </w:r>
      <w:r w:rsidR="00E50F19">
        <w:rPr>
          <w:lang w:val="de-CH"/>
        </w:rPr>
        <w:t xml:space="preserve">Holzland, </w:t>
      </w:r>
      <w:r w:rsidR="00550159">
        <w:rPr>
          <w:lang w:val="de-CH"/>
        </w:rPr>
        <w:t xml:space="preserve">Bündten, </w:t>
      </w:r>
      <w:r w:rsidR="00A2145A">
        <w:rPr>
          <w:lang w:val="de-CH"/>
        </w:rPr>
        <w:t>Äge</w:t>
      </w:r>
      <w:r w:rsidR="00750290">
        <w:rPr>
          <w:lang w:val="de-CH"/>
        </w:rPr>
        <w:t>r</w:t>
      </w:r>
      <w:r w:rsidR="00A2145A">
        <w:rPr>
          <w:lang w:val="de-CH"/>
        </w:rPr>
        <w:t>ten</w:t>
      </w:r>
      <w:r w:rsidR="00E50F19">
        <w:rPr>
          <w:lang w:val="de-CH"/>
        </w:rPr>
        <w:t xml:space="preserve"> und viel Reblan</w:t>
      </w:r>
      <w:r w:rsidR="00D02C47">
        <w:rPr>
          <w:lang w:val="de-CH"/>
        </w:rPr>
        <w:t xml:space="preserve">d mit einem Wert von über 10'000.- Franken. </w:t>
      </w:r>
      <w:r w:rsidR="00F7433A">
        <w:rPr>
          <w:lang w:val="de-CH"/>
        </w:rPr>
        <w:t xml:space="preserve">Ob dies ausreichte, um die </w:t>
      </w:r>
      <w:r w:rsidR="006331B0">
        <w:rPr>
          <w:lang w:val="de-CH"/>
        </w:rPr>
        <w:t>Schulden</w:t>
      </w:r>
      <w:r w:rsidR="00F7433A">
        <w:rPr>
          <w:lang w:val="de-CH"/>
        </w:rPr>
        <w:t xml:space="preserve"> zu begleichen</w:t>
      </w:r>
      <w:r w:rsidR="00CF1017">
        <w:rPr>
          <w:lang w:val="de-CH"/>
        </w:rPr>
        <w:t>,</w:t>
      </w:r>
      <w:r w:rsidR="00F7433A">
        <w:rPr>
          <w:lang w:val="de-CH"/>
        </w:rPr>
        <w:t xml:space="preserve"> ist nicht bekannt. </w:t>
      </w:r>
      <w:r w:rsidR="006331B0">
        <w:rPr>
          <w:lang w:val="de-CH"/>
        </w:rPr>
        <w:t>Zu den Forderungen</w:t>
      </w:r>
      <w:r w:rsidR="004266ED">
        <w:rPr>
          <w:lang w:val="de-CH"/>
        </w:rPr>
        <w:t xml:space="preserve"> gehörten </w:t>
      </w:r>
      <w:r w:rsidR="00585A33">
        <w:rPr>
          <w:lang w:val="de-CH"/>
        </w:rPr>
        <w:t>wohl</w:t>
      </w:r>
      <w:r w:rsidR="004266ED">
        <w:rPr>
          <w:lang w:val="de-CH"/>
        </w:rPr>
        <w:t xml:space="preserve"> auch die zu erwartenden Pflegekosten für Jakob Rüti</w:t>
      </w:r>
      <w:r w:rsidR="006331B0">
        <w:rPr>
          <w:lang w:val="de-CH"/>
        </w:rPr>
        <w:t>.</w:t>
      </w:r>
      <w:r w:rsidR="00F41C2A">
        <w:rPr>
          <w:lang w:val="de-CH"/>
        </w:rPr>
        <w:t xml:space="preserve"> </w:t>
      </w:r>
    </w:p>
    <w:p w14:paraId="45B2177E" w14:textId="56BB0FBA" w:rsidR="000E3A44" w:rsidRDefault="000E3A44" w:rsidP="00A13201">
      <w:pPr>
        <w:rPr>
          <w:lang w:val="de-CH"/>
        </w:rPr>
      </w:pPr>
      <w:r>
        <w:rPr>
          <w:lang w:val="de-CH"/>
        </w:rPr>
        <w:t xml:space="preserve">Jakob Rüthi-Gerber verstarb im Alter von 69 Jahren am 22. Mai 1893 in der </w:t>
      </w:r>
      <w:r w:rsidRPr="000E3A44">
        <w:rPr>
          <w:lang w:val="de-CH"/>
        </w:rPr>
        <w:t>Heil- und Pflegeanstalt Königsfelden</w:t>
      </w:r>
      <w:r>
        <w:rPr>
          <w:lang w:val="de-CH"/>
        </w:rPr>
        <w:t>.</w:t>
      </w:r>
    </w:p>
    <w:p w14:paraId="2A65A83E" w14:textId="750E64D9" w:rsidR="000E3A44" w:rsidRDefault="00B55D00" w:rsidP="00ED4708">
      <w:pPr>
        <w:rPr>
          <w:i/>
          <w:iCs/>
          <w:lang w:val="de-CH"/>
        </w:rPr>
      </w:pPr>
      <w:r w:rsidRPr="000E3A44">
        <w:rPr>
          <w:i/>
          <w:iCs/>
          <w:noProof/>
        </w:rPr>
        <w:drawing>
          <wp:anchor distT="0" distB="0" distL="114300" distR="114300" simplePos="0" relativeHeight="251659264" behindDoc="0" locked="0" layoutInCell="1" allowOverlap="1" wp14:anchorId="2B0C1B57" wp14:editId="0A819C45">
            <wp:simplePos x="0" y="0"/>
            <wp:positionH relativeFrom="column">
              <wp:posOffset>0</wp:posOffset>
            </wp:positionH>
            <wp:positionV relativeFrom="paragraph">
              <wp:posOffset>10767</wp:posOffset>
            </wp:positionV>
            <wp:extent cx="1520825" cy="1520825"/>
            <wp:effectExtent l="0" t="0" r="3175" b="3175"/>
            <wp:wrapSquare wrapText="bothSides"/>
            <wp:docPr id="5" name="Picture 5" descr="Henry Heinrich Henrich Ruthi Rüt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nry Heinrich Henrich Ruthi Rüth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825" cy="1520825"/>
                    </a:xfrm>
                    <a:prstGeom prst="rect">
                      <a:avLst/>
                    </a:prstGeom>
                    <a:noFill/>
                    <a:ln>
                      <a:noFill/>
                    </a:ln>
                  </pic:spPr>
                </pic:pic>
              </a:graphicData>
            </a:graphic>
          </wp:anchor>
        </w:drawing>
      </w:r>
      <w:r w:rsidR="00EB7FAD" w:rsidRPr="000E3A44">
        <w:rPr>
          <w:i/>
          <w:iCs/>
          <w:lang w:val="de-CH"/>
        </w:rPr>
        <w:t>Anmerkung</w:t>
      </w:r>
      <w:r w:rsidR="00585A33">
        <w:rPr>
          <w:i/>
          <w:iCs/>
          <w:lang w:val="de-CH"/>
        </w:rPr>
        <w:t xml:space="preserve"> zur Familiengeschichte</w:t>
      </w:r>
      <w:r w:rsidR="00EB7FAD" w:rsidRPr="000E3A44">
        <w:rPr>
          <w:i/>
          <w:iCs/>
          <w:lang w:val="de-CH"/>
        </w:rPr>
        <w:t>:</w:t>
      </w:r>
      <w:r w:rsidR="00CF1017">
        <w:rPr>
          <w:i/>
          <w:iCs/>
          <w:lang w:val="de-CH"/>
        </w:rPr>
        <w:br/>
      </w:r>
      <w:r w:rsidR="00EB7FAD" w:rsidRPr="000E3A44">
        <w:rPr>
          <w:i/>
          <w:iCs/>
          <w:lang w:val="de-CH"/>
        </w:rPr>
        <w:t xml:space="preserve">Von diesem Zweig der Familie Rüthi konnten keine lebenden </w:t>
      </w:r>
      <w:r w:rsidR="0067575D" w:rsidRPr="000E3A44">
        <w:rPr>
          <w:i/>
          <w:iCs/>
          <w:lang w:val="de-CH"/>
        </w:rPr>
        <w:t xml:space="preserve">männlichen </w:t>
      </w:r>
      <w:r w:rsidR="00EB7FAD" w:rsidRPr="000E3A44">
        <w:rPr>
          <w:i/>
          <w:iCs/>
          <w:lang w:val="de-CH"/>
        </w:rPr>
        <w:t>Nachfahren ausfindig gemacht werden</w:t>
      </w:r>
      <w:r w:rsidR="0067575D" w:rsidRPr="000E3A44">
        <w:rPr>
          <w:i/>
          <w:iCs/>
          <w:lang w:val="de-CH"/>
        </w:rPr>
        <w:t>. Der 1850 geborene Sohn Heinrich Rüthi gründete in den USA eine Familie und wurde 81 Jahre</w:t>
      </w:r>
      <w:r w:rsidR="000E3A44">
        <w:rPr>
          <w:i/>
          <w:iCs/>
          <w:lang w:val="de-CH"/>
        </w:rPr>
        <w:t xml:space="preserve"> alt</w:t>
      </w:r>
      <w:r w:rsidR="0067575D" w:rsidRPr="000E3A44">
        <w:rPr>
          <w:i/>
          <w:iCs/>
          <w:lang w:val="de-CH"/>
        </w:rPr>
        <w:t xml:space="preserve">. </w:t>
      </w:r>
    </w:p>
    <w:p w14:paraId="07AA6F73" w14:textId="26143468" w:rsidR="009A39A0" w:rsidRDefault="0067575D" w:rsidP="000E3A44">
      <w:pPr>
        <w:rPr>
          <w:lang w:val="de-CH"/>
        </w:rPr>
      </w:pPr>
      <w:r w:rsidRPr="000E3A44">
        <w:rPr>
          <w:i/>
          <w:iCs/>
          <w:lang w:val="de-CH"/>
        </w:rPr>
        <w:t>Sein</w:t>
      </w:r>
      <w:r w:rsidR="000E3A44">
        <w:rPr>
          <w:i/>
          <w:iCs/>
          <w:lang w:val="de-CH"/>
        </w:rPr>
        <w:t>e</w:t>
      </w:r>
      <w:r w:rsidRPr="000E3A44">
        <w:rPr>
          <w:i/>
          <w:iCs/>
          <w:lang w:val="de-CH"/>
        </w:rPr>
        <w:t xml:space="preserve"> </w:t>
      </w:r>
      <w:r w:rsidR="00B55D00" w:rsidRPr="000E3A44">
        <w:rPr>
          <w:i/>
          <w:iCs/>
          <w:lang w:val="de-CH"/>
        </w:rPr>
        <w:t>S</w:t>
      </w:r>
      <w:r w:rsidRPr="000E3A44">
        <w:rPr>
          <w:i/>
          <w:iCs/>
          <w:lang w:val="de-CH"/>
        </w:rPr>
        <w:t>chwester Ann</w:t>
      </w:r>
      <w:r w:rsidR="00B55D00" w:rsidRPr="000E3A44">
        <w:rPr>
          <w:i/>
          <w:iCs/>
          <w:lang w:val="de-CH"/>
        </w:rPr>
        <w:t>a</w:t>
      </w:r>
      <w:r w:rsidRPr="000E3A44">
        <w:rPr>
          <w:i/>
          <w:iCs/>
          <w:lang w:val="de-CH"/>
        </w:rPr>
        <w:t>, geboren 1859</w:t>
      </w:r>
      <w:r w:rsidR="000E3A44">
        <w:rPr>
          <w:i/>
          <w:iCs/>
          <w:lang w:val="de-CH"/>
        </w:rPr>
        <w:t>,</w:t>
      </w:r>
      <w:r w:rsidRPr="000E3A44">
        <w:rPr>
          <w:i/>
          <w:iCs/>
          <w:lang w:val="de-CH"/>
        </w:rPr>
        <w:t xml:space="preserve"> heirate</w:t>
      </w:r>
      <w:r w:rsidR="00B55D00" w:rsidRPr="000E3A44">
        <w:rPr>
          <w:i/>
          <w:iCs/>
          <w:lang w:val="de-CH"/>
        </w:rPr>
        <w:t>te</w:t>
      </w:r>
      <w:r w:rsidRPr="000E3A44">
        <w:rPr>
          <w:i/>
          <w:iCs/>
          <w:lang w:val="de-CH"/>
        </w:rPr>
        <w:t xml:space="preserve"> Hen</w:t>
      </w:r>
      <w:r w:rsidR="00B55D00" w:rsidRPr="000E3A44">
        <w:rPr>
          <w:i/>
          <w:iCs/>
          <w:lang w:val="de-CH"/>
        </w:rPr>
        <w:t>r</w:t>
      </w:r>
      <w:r w:rsidRPr="000E3A44">
        <w:rPr>
          <w:i/>
          <w:iCs/>
          <w:lang w:val="de-CH"/>
        </w:rPr>
        <w:t>y Neusch</w:t>
      </w:r>
      <w:r w:rsidR="00B55D00" w:rsidRPr="000E3A44">
        <w:rPr>
          <w:i/>
          <w:iCs/>
          <w:lang w:val="de-CH"/>
        </w:rPr>
        <w:t>w</w:t>
      </w:r>
      <w:r w:rsidRPr="000E3A44">
        <w:rPr>
          <w:i/>
          <w:iCs/>
          <w:lang w:val="de-CH"/>
        </w:rPr>
        <w:t>anger und lebt</w:t>
      </w:r>
      <w:r w:rsidR="00B55D00" w:rsidRPr="000E3A44">
        <w:rPr>
          <w:i/>
          <w:iCs/>
          <w:lang w:val="de-CH"/>
        </w:rPr>
        <w:t>e</w:t>
      </w:r>
      <w:r w:rsidRPr="000E3A44">
        <w:rPr>
          <w:i/>
          <w:iCs/>
          <w:lang w:val="de-CH"/>
        </w:rPr>
        <w:t xml:space="preserve"> in </w:t>
      </w:r>
      <w:r w:rsidR="00B55D00" w:rsidRPr="000E3A44">
        <w:rPr>
          <w:i/>
          <w:iCs/>
          <w:lang w:val="de-CH"/>
        </w:rPr>
        <w:t xml:space="preserve">Illinois und </w:t>
      </w:r>
      <w:r w:rsidRPr="000E3A44">
        <w:rPr>
          <w:i/>
          <w:iCs/>
          <w:lang w:val="de-CH"/>
        </w:rPr>
        <w:t>Kansas</w:t>
      </w:r>
      <w:r w:rsidR="000E3A44">
        <w:rPr>
          <w:i/>
          <w:iCs/>
          <w:lang w:val="de-CH"/>
        </w:rPr>
        <w:t>.</w:t>
      </w:r>
    </w:p>
    <w:p w14:paraId="3082440D" w14:textId="77777777" w:rsidR="009A39A0" w:rsidRDefault="009A39A0" w:rsidP="00ED4708">
      <w:pPr>
        <w:rPr>
          <w:lang w:val="de-CH"/>
        </w:rPr>
      </w:pPr>
    </w:p>
    <w:p w14:paraId="1079862F" w14:textId="061682D3" w:rsidR="00C02AEB" w:rsidRPr="00C25F52" w:rsidRDefault="00C25F52" w:rsidP="00B55D00">
      <w:pPr>
        <w:rPr>
          <w:i/>
          <w:iCs/>
          <w:lang w:val="de-CH"/>
        </w:rPr>
      </w:pPr>
      <w:r w:rsidRPr="00C25F52">
        <w:rPr>
          <w:i/>
          <w:iCs/>
          <w:lang w:val="de-CH"/>
        </w:rPr>
        <w:t>Bild: Heinrich</w:t>
      </w:r>
      <w:r w:rsidR="00C02AEB" w:rsidRPr="00C25F52">
        <w:rPr>
          <w:i/>
          <w:iCs/>
          <w:lang w:val="de-CH"/>
        </w:rPr>
        <w:t xml:space="preserve"> Rüthi (1850-1931)</w:t>
      </w:r>
      <w:r w:rsidR="00503A2C" w:rsidRPr="00C25F52">
        <w:rPr>
          <w:i/>
          <w:iCs/>
          <w:lang w:val="de-CH"/>
        </w:rPr>
        <w:t xml:space="preserve"> Quelle: ancestry.com</w:t>
      </w:r>
    </w:p>
    <w:p w14:paraId="667D6F08" w14:textId="687AC101" w:rsidR="00AB1432" w:rsidRPr="00F332AD" w:rsidRDefault="00AB1432" w:rsidP="00B55D00">
      <w:pPr>
        <w:rPr>
          <w:b/>
          <w:bCs/>
          <w:lang w:val="de-CH"/>
        </w:rPr>
      </w:pPr>
      <w:r w:rsidRPr="00F332AD">
        <w:rPr>
          <w:b/>
          <w:bCs/>
          <w:lang w:val="de-CH"/>
        </w:rPr>
        <w:t>Ein vereintes Haus</w:t>
      </w:r>
    </w:p>
    <w:p w14:paraId="475C338C" w14:textId="1FFCFB28" w:rsidR="008F3A32" w:rsidRDefault="00AB1432" w:rsidP="00F332AD">
      <w:pPr>
        <w:rPr>
          <w:lang w:val="de-CH"/>
        </w:rPr>
      </w:pPr>
      <w:r>
        <w:rPr>
          <w:lang w:val="de-CH"/>
        </w:rPr>
        <w:t>Anlässlich der Steigerun</w:t>
      </w:r>
      <w:r w:rsidR="008F3A32">
        <w:rPr>
          <w:lang w:val="de-CH"/>
        </w:rPr>
        <w:t>g</w:t>
      </w:r>
      <w:r>
        <w:rPr>
          <w:lang w:val="de-CH"/>
        </w:rPr>
        <w:t xml:space="preserve"> </w:t>
      </w:r>
      <w:r w:rsidR="008F3A32">
        <w:rPr>
          <w:lang w:val="de-CH"/>
        </w:rPr>
        <w:t>im Okt</w:t>
      </w:r>
      <w:r w:rsidR="003348DD">
        <w:rPr>
          <w:lang w:val="de-CH"/>
        </w:rPr>
        <w:t>o</w:t>
      </w:r>
      <w:r w:rsidR="008F3A32">
        <w:rPr>
          <w:lang w:val="de-CH"/>
        </w:rPr>
        <w:t>ber 1</w:t>
      </w:r>
      <w:r>
        <w:rPr>
          <w:lang w:val="de-CH"/>
        </w:rPr>
        <w:t xml:space="preserve">888 gelang </w:t>
      </w:r>
      <w:r w:rsidR="003348DD">
        <w:rPr>
          <w:lang w:val="de-CH"/>
        </w:rPr>
        <w:t xml:space="preserve">es </w:t>
      </w:r>
      <w:r w:rsidR="00CE3CDE">
        <w:rPr>
          <w:lang w:val="de-CH"/>
        </w:rPr>
        <w:t xml:space="preserve">Gemeinderat </w:t>
      </w:r>
      <w:r w:rsidR="003348DD">
        <w:rPr>
          <w:lang w:val="de-CH"/>
        </w:rPr>
        <w:t>Joha</w:t>
      </w:r>
      <w:r w:rsidR="009D0400">
        <w:rPr>
          <w:lang w:val="de-CH"/>
        </w:rPr>
        <w:t xml:space="preserve">nn </w:t>
      </w:r>
      <w:r>
        <w:rPr>
          <w:lang w:val="de-CH"/>
        </w:rPr>
        <w:t>J</w:t>
      </w:r>
      <w:r w:rsidR="009D0400">
        <w:rPr>
          <w:lang w:val="de-CH"/>
        </w:rPr>
        <w:t>akob</w:t>
      </w:r>
      <w:r>
        <w:rPr>
          <w:lang w:val="de-CH"/>
        </w:rPr>
        <w:t xml:space="preserve"> Kis</w:t>
      </w:r>
      <w:r w:rsidR="00F332AD">
        <w:rPr>
          <w:lang w:val="de-CH"/>
        </w:rPr>
        <w:t>t</w:t>
      </w:r>
      <w:r>
        <w:rPr>
          <w:lang w:val="de-CH"/>
        </w:rPr>
        <w:t>ler</w:t>
      </w:r>
      <w:r w:rsidR="00CE3CDE">
        <w:rPr>
          <w:lang w:val="de-CH"/>
        </w:rPr>
        <w:t xml:space="preserve"> (1837-1894</w:t>
      </w:r>
      <w:r w:rsidR="000E3A44">
        <w:rPr>
          <w:lang w:val="de-CH"/>
        </w:rPr>
        <w:t xml:space="preserve">) </w:t>
      </w:r>
      <w:r>
        <w:rPr>
          <w:lang w:val="de-CH"/>
        </w:rPr>
        <w:t>den zweiten Anteil des Haus</w:t>
      </w:r>
      <w:r w:rsidR="000E3A44">
        <w:rPr>
          <w:lang w:val="de-CH"/>
        </w:rPr>
        <w:t>es</w:t>
      </w:r>
      <w:r>
        <w:rPr>
          <w:lang w:val="de-CH"/>
        </w:rPr>
        <w:t xml:space="preserve"> zu erwerben. Der </w:t>
      </w:r>
      <w:r w:rsidR="008F3A32">
        <w:rPr>
          <w:lang w:val="de-CH"/>
        </w:rPr>
        <w:t>K</w:t>
      </w:r>
      <w:r>
        <w:rPr>
          <w:lang w:val="de-CH"/>
        </w:rPr>
        <w:t xml:space="preserve">aufpreis betrug Fr. 1503.- </w:t>
      </w:r>
    </w:p>
    <w:p w14:paraId="016470E0" w14:textId="28F892EF" w:rsidR="00F332AD" w:rsidRDefault="009D0400" w:rsidP="009D0400">
      <w:pPr>
        <w:rPr>
          <w:lang w:val="de-CH"/>
        </w:rPr>
      </w:pPr>
      <w:r>
        <w:rPr>
          <w:lang w:val="de-CH"/>
        </w:rPr>
        <w:t xml:space="preserve">Im Lagerbuch von 1899 </w:t>
      </w:r>
      <w:r w:rsidR="00CE3CDE">
        <w:rPr>
          <w:lang w:val="de-CH"/>
        </w:rPr>
        <w:t>war</w:t>
      </w:r>
      <w:r>
        <w:rPr>
          <w:lang w:val="de-CH"/>
        </w:rPr>
        <w:t xml:space="preserve"> </w:t>
      </w:r>
      <w:r w:rsidR="00CE3CDE">
        <w:rPr>
          <w:lang w:val="de-CH"/>
        </w:rPr>
        <w:t xml:space="preserve">das Haus </w:t>
      </w:r>
      <w:r>
        <w:rPr>
          <w:lang w:val="de-CH"/>
        </w:rPr>
        <w:t>im Besitz der Erben von J</w:t>
      </w:r>
      <w:r w:rsidR="00CE3CDE">
        <w:rPr>
          <w:lang w:val="de-CH"/>
        </w:rPr>
        <w:t>ohann Jakob</w:t>
      </w:r>
      <w:r>
        <w:rPr>
          <w:lang w:val="de-CH"/>
        </w:rPr>
        <w:t xml:space="preserve"> Kistler und Heinrich Brack</w:t>
      </w:r>
      <w:r w:rsidR="00CE3CDE">
        <w:rPr>
          <w:lang w:val="de-CH"/>
        </w:rPr>
        <w:t>,</w:t>
      </w:r>
      <w:r w:rsidRPr="009D0400">
        <w:rPr>
          <w:lang w:val="de-CH"/>
        </w:rPr>
        <w:t>Strassenwär</w:t>
      </w:r>
      <w:r>
        <w:rPr>
          <w:lang w:val="de-CH"/>
        </w:rPr>
        <w:t>t</w:t>
      </w:r>
      <w:r w:rsidRPr="009D0400">
        <w:rPr>
          <w:lang w:val="de-CH"/>
        </w:rPr>
        <w:t>ers</w:t>
      </w:r>
      <w:r w:rsidR="00CE3CDE">
        <w:rPr>
          <w:lang w:val="de-CH"/>
        </w:rPr>
        <w:t>. Heinrich Brack hatte 1901 Elise Kistler geheiratet, die Tochter des vormaligen Besitzers. A</w:t>
      </w:r>
      <w:r>
        <w:rPr>
          <w:lang w:val="de-CH"/>
        </w:rPr>
        <w:t xml:space="preserve">b 1912 gehört </w:t>
      </w:r>
      <w:r w:rsidR="00CE3CDE">
        <w:rPr>
          <w:lang w:val="de-CH"/>
        </w:rPr>
        <w:t>das Haus</w:t>
      </w:r>
      <w:r>
        <w:rPr>
          <w:lang w:val="de-CH"/>
        </w:rPr>
        <w:t xml:space="preserve"> Heinrich</w:t>
      </w:r>
      <w:r w:rsidRPr="009D0400">
        <w:rPr>
          <w:lang w:val="de-CH"/>
        </w:rPr>
        <w:t xml:space="preserve"> Brack</w:t>
      </w:r>
      <w:r>
        <w:rPr>
          <w:lang w:val="de-CH"/>
        </w:rPr>
        <w:t xml:space="preserve">, </w:t>
      </w:r>
      <w:r w:rsidRPr="009D0400">
        <w:rPr>
          <w:lang w:val="de-CH"/>
        </w:rPr>
        <w:t>Jakobs, Strassenwärter</w:t>
      </w:r>
      <w:r w:rsidR="00CE3CDE">
        <w:rPr>
          <w:lang w:val="de-CH"/>
        </w:rPr>
        <w:t xml:space="preserve"> </w:t>
      </w:r>
      <w:r>
        <w:rPr>
          <w:lang w:val="de-CH"/>
        </w:rPr>
        <w:t xml:space="preserve">und ab 1912 dessen Sohn Alfred Brack. </w:t>
      </w:r>
      <w:r w:rsidR="00CE3CDE">
        <w:rPr>
          <w:lang w:val="de-CH"/>
        </w:rPr>
        <w:t>Diese Familie war ein Zweig der «Gazenheiris» und g</w:t>
      </w:r>
      <w:r w:rsidR="00CF1017">
        <w:rPr>
          <w:lang w:val="de-CH"/>
        </w:rPr>
        <w:t>a</w:t>
      </w:r>
      <w:r w:rsidR="00CE3CDE">
        <w:rPr>
          <w:lang w:val="de-CH"/>
        </w:rPr>
        <w:t>ben dem Haus den Namen</w:t>
      </w:r>
      <w:r w:rsidR="00585A33">
        <w:rPr>
          <w:lang w:val="de-CH"/>
        </w:rPr>
        <w:t>,</w:t>
      </w:r>
      <w:r w:rsidR="00CE3CDE">
        <w:rPr>
          <w:lang w:val="de-CH"/>
        </w:rPr>
        <w:t xml:space="preserve"> bis es 1935 abgetragen wurde. </w:t>
      </w:r>
    </w:p>
    <w:p w14:paraId="766EABD2" w14:textId="0EC28211" w:rsidR="000E3A44" w:rsidRDefault="000E3A44" w:rsidP="009D0400">
      <w:pPr>
        <w:rPr>
          <w:lang w:val="de-CH"/>
        </w:rPr>
      </w:pPr>
    </w:p>
    <w:p w14:paraId="57047382" w14:textId="60D017F1" w:rsidR="000E3A44" w:rsidRDefault="000E3A44" w:rsidP="009D0400">
      <w:pPr>
        <w:rPr>
          <w:lang w:val="de-CH"/>
        </w:rPr>
      </w:pPr>
    </w:p>
    <w:p w14:paraId="2A3370F6" w14:textId="1281633D" w:rsidR="000E3A44" w:rsidRDefault="000E3A44" w:rsidP="009D0400">
      <w:pPr>
        <w:rPr>
          <w:lang w:val="de-CH"/>
        </w:rPr>
      </w:pPr>
    </w:p>
    <w:p w14:paraId="08C8D4C9" w14:textId="1B97CA49" w:rsidR="000E3A44" w:rsidRDefault="000E3A44" w:rsidP="009D0400">
      <w:pPr>
        <w:rPr>
          <w:lang w:val="de-CH"/>
        </w:rPr>
      </w:pPr>
    </w:p>
    <w:p w14:paraId="24CD9308" w14:textId="2C6EC976" w:rsidR="000E3A44" w:rsidRPr="00F332AD" w:rsidRDefault="000E3A44" w:rsidP="000E3A44">
      <w:pPr>
        <w:tabs>
          <w:tab w:val="left" w:pos="0"/>
          <w:tab w:val="center" w:pos="4820"/>
          <w:tab w:val="right" w:pos="9072"/>
        </w:tabs>
        <w:rPr>
          <w:lang w:val="de-CH"/>
        </w:rPr>
      </w:pPr>
      <w:r>
        <w:rPr>
          <w:lang w:val="de-CH"/>
        </w:rPr>
        <w:t>© Walter Amsler</w:t>
      </w:r>
      <w:r>
        <w:rPr>
          <w:lang w:val="de-CH"/>
        </w:rPr>
        <w:tab/>
      </w:r>
      <w:hyperlink r:id="rId9" w:history="1">
        <w:r w:rsidRPr="002E0FDE">
          <w:rPr>
            <w:rStyle w:val="Hyperlink"/>
            <w:lang w:val="de-CH"/>
          </w:rPr>
          <w:t>www.wandelderzeit.ch</w:t>
        </w:r>
      </w:hyperlink>
      <w:r>
        <w:rPr>
          <w:lang w:val="de-CH"/>
        </w:rPr>
        <w:tab/>
        <w:t>Dezember 2022 V1</w:t>
      </w:r>
    </w:p>
    <w:sectPr w:rsidR="000E3A44" w:rsidRPr="00F332AD" w:rsidSect="00E61A76">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defaultTabStop w:val="720"/>
  <w:hyphenationZone w:val="425"/>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DE7"/>
    <w:rsid w:val="00023C75"/>
    <w:rsid w:val="00036677"/>
    <w:rsid w:val="00091F07"/>
    <w:rsid w:val="000975D6"/>
    <w:rsid w:val="000E3A44"/>
    <w:rsid w:val="000F1226"/>
    <w:rsid w:val="000F37C0"/>
    <w:rsid w:val="00141B63"/>
    <w:rsid w:val="00176378"/>
    <w:rsid w:val="00187333"/>
    <w:rsid w:val="001B252D"/>
    <w:rsid w:val="001B6F55"/>
    <w:rsid w:val="001D0335"/>
    <w:rsid w:val="00247679"/>
    <w:rsid w:val="002A0B2E"/>
    <w:rsid w:val="002A509A"/>
    <w:rsid w:val="00310E9F"/>
    <w:rsid w:val="003348DD"/>
    <w:rsid w:val="0035645C"/>
    <w:rsid w:val="00363880"/>
    <w:rsid w:val="003858FB"/>
    <w:rsid w:val="00387E5E"/>
    <w:rsid w:val="0039167F"/>
    <w:rsid w:val="003A0B83"/>
    <w:rsid w:val="003A6C33"/>
    <w:rsid w:val="00405B92"/>
    <w:rsid w:val="00410249"/>
    <w:rsid w:val="004266ED"/>
    <w:rsid w:val="00492270"/>
    <w:rsid w:val="00503A2C"/>
    <w:rsid w:val="005232C6"/>
    <w:rsid w:val="005420D9"/>
    <w:rsid w:val="00550159"/>
    <w:rsid w:val="00585A33"/>
    <w:rsid w:val="005F0CD0"/>
    <w:rsid w:val="005F61B1"/>
    <w:rsid w:val="00615C5E"/>
    <w:rsid w:val="006331B0"/>
    <w:rsid w:val="0067575D"/>
    <w:rsid w:val="0069367C"/>
    <w:rsid w:val="006F430D"/>
    <w:rsid w:val="00717048"/>
    <w:rsid w:val="00732EDE"/>
    <w:rsid w:val="007470BC"/>
    <w:rsid w:val="00750290"/>
    <w:rsid w:val="00752F38"/>
    <w:rsid w:val="007A03BF"/>
    <w:rsid w:val="007A2988"/>
    <w:rsid w:val="007E2EF0"/>
    <w:rsid w:val="007F4317"/>
    <w:rsid w:val="00810446"/>
    <w:rsid w:val="00826624"/>
    <w:rsid w:val="00842DE7"/>
    <w:rsid w:val="00874859"/>
    <w:rsid w:val="008F3A32"/>
    <w:rsid w:val="0093347C"/>
    <w:rsid w:val="009351B0"/>
    <w:rsid w:val="0094151D"/>
    <w:rsid w:val="009A39A0"/>
    <w:rsid w:val="009D0400"/>
    <w:rsid w:val="009E5D8F"/>
    <w:rsid w:val="00A10B87"/>
    <w:rsid w:val="00A13201"/>
    <w:rsid w:val="00A2145A"/>
    <w:rsid w:val="00A361BE"/>
    <w:rsid w:val="00A42CDD"/>
    <w:rsid w:val="00A87E75"/>
    <w:rsid w:val="00AB1432"/>
    <w:rsid w:val="00AE18BA"/>
    <w:rsid w:val="00AF5424"/>
    <w:rsid w:val="00B364C3"/>
    <w:rsid w:val="00B55D00"/>
    <w:rsid w:val="00B62D98"/>
    <w:rsid w:val="00B70186"/>
    <w:rsid w:val="00B8685C"/>
    <w:rsid w:val="00C02AEB"/>
    <w:rsid w:val="00C12B18"/>
    <w:rsid w:val="00C25F52"/>
    <w:rsid w:val="00C4305E"/>
    <w:rsid w:val="00C72366"/>
    <w:rsid w:val="00CC5041"/>
    <w:rsid w:val="00CE3CDE"/>
    <w:rsid w:val="00CF1017"/>
    <w:rsid w:val="00CF406A"/>
    <w:rsid w:val="00D02C47"/>
    <w:rsid w:val="00D14CA6"/>
    <w:rsid w:val="00D438AF"/>
    <w:rsid w:val="00D43E6D"/>
    <w:rsid w:val="00D77048"/>
    <w:rsid w:val="00DC018F"/>
    <w:rsid w:val="00E000BA"/>
    <w:rsid w:val="00E27B41"/>
    <w:rsid w:val="00E31397"/>
    <w:rsid w:val="00E50F19"/>
    <w:rsid w:val="00E61A76"/>
    <w:rsid w:val="00EB7FAD"/>
    <w:rsid w:val="00ED4708"/>
    <w:rsid w:val="00F332AD"/>
    <w:rsid w:val="00F41C2A"/>
    <w:rsid w:val="00F65FAE"/>
    <w:rsid w:val="00F7433A"/>
    <w:rsid w:val="00F87BA4"/>
    <w:rsid w:val="00FA1814"/>
    <w:rsid w:val="00FA6258"/>
    <w:rsid w:val="00FA6664"/>
    <w:rsid w:val="00FC0C29"/>
    <w:rsid w:val="00FF02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94DCD"/>
  <w15:chartTrackingRefBased/>
  <w15:docId w15:val="{132C59CE-E618-45D5-BFC2-1167A1F07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3A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036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www.wandelderzeit.ch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1535</Words>
  <Characters>9675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Amsler</dc:creator>
  <cp:keywords/>
  <dc:description/>
  <cp:lastModifiedBy>walter amsler</cp:lastModifiedBy>
  <cp:revision>10</cp:revision>
  <dcterms:created xsi:type="dcterms:W3CDTF">2022-12-30T18:20:00Z</dcterms:created>
  <dcterms:modified xsi:type="dcterms:W3CDTF">2023-01-03T14:46:00Z</dcterms:modified>
</cp:coreProperties>
</file>