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0AB4" w14:textId="45D8BB63" w:rsidR="00315809" w:rsidRPr="00CE525C" w:rsidRDefault="00315809" w:rsidP="00315809">
      <w:pPr>
        <w:rPr>
          <w:b/>
          <w:bCs/>
          <w:lang w:val="de-CH"/>
        </w:rPr>
      </w:pPr>
      <w:r w:rsidRPr="00CE525C">
        <w:rPr>
          <w:b/>
          <w:bCs/>
          <w:lang w:val="de-CH"/>
        </w:rPr>
        <w:t>Liegenschaft VOLG</w:t>
      </w:r>
      <w:r w:rsidR="004663C8">
        <w:rPr>
          <w:b/>
          <w:bCs/>
          <w:lang w:val="de-CH"/>
        </w:rPr>
        <w:t xml:space="preserve"> (AK 57 a/b/c)</w:t>
      </w:r>
    </w:p>
    <w:p w14:paraId="26EB1327" w14:textId="77777777" w:rsidR="004663C8" w:rsidRDefault="006117EF" w:rsidP="001D5144">
      <w:pPr>
        <w:rPr>
          <w:lang w:val="de-CH"/>
        </w:rPr>
      </w:pPr>
      <w:r>
        <w:rPr>
          <w:lang w:val="de-CH"/>
        </w:rPr>
        <w:t>In dieser Dokumentation wird die Vorgängerliegenschaft des heutigen VOLG Ladens beschrieben.</w:t>
      </w:r>
    </w:p>
    <w:p w14:paraId="578A81F4" w14:textId="71D5820D" w:rsidR="001D5144" w:rsidRDefault="001D5144" w:rsidP="001D5144">
      <w:pPr>
        <w:rPr>
          <w:lang w:val="de-CH"/>
        </w:rPr>
      </w:pPr>
      <w:r>
        <w:rPr>
          <w:lang w:val="de-CH"/>
        </w:rPr>
        <w:t xml:space="preserve">Dem Neubau </w:t>
      </w:r>
      <w:r w:rsidR="002C1343">
        <w:rPr>
          <w:lang w:val="de-CH"/>
        </w:rPr>
        <w:t>von</w:t>
      </w:r>
      <w:r w:rsidR="00673836">
        <w:rPr>
          <w:lang w:val="de-CH"/>
        </w:rPr>
        <w:t xml:space="preserve"> 1960 </w:t>
      </w:r>
      <w:r>
        <w:rPr>
          <w:lang w:val="de-CH"/>
        </w:rPr>
        <w:t>musste ein gewaltiges</w:t>
      </w:r>
      <w:r w:rsidR="00673836">
        <w:rPr>
          <w:lang w:val="de-CH"/>
        </w:rPr>
        <w:t>,</w:t>
      </w:r>
      <w:r>
        <w:rPr>
          <w:lang w:val="de-CH"/>
        </w:rPr>
        <w:t xml:space="preserve"> alleinstehendes Gebäude von 28m Länge weichen. Bilder </w:t>
      </w:r>
      <w:r w:rsidR="00673836">
        <w:rPr>
          <w:lang w:val="de-CH"/>
        </w:rPr>
        <w:t xml:space="preserve">davon </w:t>
      </w:r>
      <w:r w:rsidR="002C1343">
        <w:rPr>
          <w:lang w:val="de-CH"/>
        </w:rPr>
        <w:t>s</w:t>
      </w:r>
      <w:r>
        <w:rPr>
          <w:lang w:val="de-CH"/>
        </w:rPr>
        <w:t xml:space="preserve">ind </w:t>
      </w:r>
      <w:r w:rsidR="002C1343">
        <w:rPr>
          <w:lang w:val="de-CH"/>
        </w:rPr>
        <w:t xml:space="preserve">leider </w:t>
      </w:r>
      <w:r>
        <w:rPr>
          <w:lang w:val="de-CH"/>
        </w:rPr>
        <w:t>nur aus Distanz vorhanden, doch sie lassen erahnen, dass es sich hier um ein markantes und stattliches Gebäude gehandelt hatte. Auf dem Foto eines Dorffestes steht das hohe Gebäude auf der linken Strassenseite, der geschmückte Bogen steht unmittelbar davor.</w:t>
      </w:r>
    </w:p>
    <w:p w14:paraId="53C7036A" w14:textId="5580154B" w:rsidR="001D5144" w:rsidRPr="00833116" w:rsidRDefault="001D5144" w:rsidP="001D5144">
      <w:pPr>
        <w:rPr>
          <w:lang w:val="de-CH"/>
        </w:rPr>
      </w:pPr>
      <w:r w:rsidRPr="001D5144">
        <w:rPr>
          <w:noProof/>
          <w:lang w:val="de-CH"/>
        </w:rPr>
        <w:drawing>
          <wp:inline distT="0" distB="0" distL="0" distR="0" wp14:anchorId="068F0307" wp14:editId="1D11F8BC">
            <wp:extent cx="4946650" cy="3153410"/>
            <wp:effectExtent l="0" t="0" r="635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6650" cy="3153410"/>
                    </a:xfrm>
                    <a:prstGeom prst="rect">
                      <a:avLst/>
                    </a:prstGeom>
                    <a:noFill/>
                    <a:ln>
                      <a:noFill/>
                    </a:ln>
                  </pic:spPr>
                </pic:pic>
              </a:graphicData>
            </a:graphic>
          </wp:inline>
        </w:drawing>
      </w:r>
    </w:p>
    <w:p w14:paraId="0DC0C280" w14:textId="3F9E4B4F" w:rsidR="001D5144" w:rsidRPr="001D5144" w:rsidRDefault="001D5144" w:rsidP="006117EF">
      <w:pPr>
        <w:rPr>
          <w:i/>
          <w:iCs/>
          <w:lang w:val="de-CH"/>
        </w:rPr>
      </w:pPr>
      <w:r w:rsidRPr="001D5144">
        <w:rPr>
          <w:i/>
          <w:iCs/>
          <w:lang w:val="de-CH"/>
        </w:rPr>
        <w:t>Bild: Postkarte von Bözen um 1900 (Quelle: Privatbesitz Peter Brack)</w:t>
      </w:r>
    </w:p>
    <w:p w14:paraId="0E1D40AC" w14:textId="08D230FA" w:rsidR="006117EF" w:rsidRDefault="006117EF" w:rsidP="006117EF">
      <w:pPr>
        <w:rPr>
          <w:lang w:val="de-CH"/>
        </w:rPr>
      </w:pPr>
      <w:r>
        <w:rPr>
          <w:lang w:val="de-CH"/>
        </w:rPr>
        <w:t>Auf diesem Ausschnitt des Flurplanes von 1947 sind die Liegenschaften zwischen dem Elfingerbach und Hinterdorfstrasse vermerkt mit den Versicherungsnummern von 1899:</w:t>
      </w:r>
    </w:p>
    <w:p w14:paraId="1346BF95" w14:textId="240FD77A" w:rsidR="006117EF" w:rsidRDefault="006117EF" w:rsidP="006117EF">
      <w:pPr>
        <w:rPr>
          <w:lang w:val="de-CH"/>
        </w:rPr>
      </w:pPr>
      <w:r>
        <w:rPr>
          <w:noProof/>
          <w:lang w:val="de-CH"/>
        </w:rPr>
        <w:drawing>
          <wp:anchor distT="0" distB="0" distL="114300" distR="114300" simplePos="0" relativeHeight="251691008" behindDoc="0" locked="0" layoutInCell="1" allowOverlap="1" wp14:anchorId="37905FBB" wp14:editId="278A1485">
            <wp:simplePos x="0" y="0"/>
            <wp:positionH relativeFrom="column">
              <wp:posOffset>0</wp:posOffset>
            </wp:positionH>
            <wp:positionV relativeFrom="paragraph">
              <wp:posOffset>3961</wp:posOffset>
            </wp:positionV>
            <wp:extent cx="2615565" cy="2218690"/>
            <wp:effectExtent l="0" t="0" r="698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3248" t="39529" r="34297" b="7594"/>
                    <a:stretch/>
                  </pic:blipFill>
                  <pic:spPr bwMode="auto">
                    <a:xfrm>
                      <a:off x="0" y="0"/>
                      <a:ext cx="2615565" cy="221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lang w:val="de-CH"/>
        </w:rPr>
        <w:t>57</w:t>
      </w:r>
      <w:r w:rsidRPr="003570B8">
        <w:rPr>
          <w:b/>
          <w:bCs/>
          <w:lang w:val="de-CH"/>
        </w:rPr>
        <w:t xml:space="preserve"> a,b,c:</w:t>
      </w:r>
      <w:r>
        <w:rPr>
          <w:lang w:val="de-CH"/>
        </w:rPr>
        <w:t xml:space="preserve"> Diese Gebäude ist </w:t>
      </w:r>
      <w:r w:rsidR="00673836">
        <w:rPr>
          <w:lang w:val="de-CH"/>
        </w:rPr>
        <w:t xml:space="preserve">1960 </w:t>
      </w:r>
      <w:r>
        <w:rPr>
          <w:lang w:val="de-CH"/>
        </w:rPr>
        <w:t xml:space="preserve">dem heutigen VOLG-Laden gewichen </w:t>
      </w:r>
    </w:p>
    <w:p w14:paraId="1C307A58" w14:textId="77777777" w:rsidR="006117EF" w:rsidRDefault="006117EF" w:rsidP="006117EF">
      <w:pPr>
        <w:rPr>
          <w:lang w:val="de-CH"/>
        </w:rPr>
      </w:pPr>
      <w:r w:rsidRPr="003570B8">
        <w:rPr>
          <w:b/>
          <w:bCs/>
          <w:lang w:val="de-CH"/>
        </w:rPr>
        <w:t>51:</w:t>
      </w:r>
      <w:r>
        <w:rPr>
          <w:lang w:val="de-CH"/>
        </w:rPr>
        <w:t xml:space="preserve"> Liegenschaft Liechti und ehemaliger VOLG Laden (Parzelle 29 bzw. 2029, AK 2051))</w:t>
      </w:r>
    </w:p>
    <w:p w14:paraId="0AD232D3" w14:textId="77777777" w:rsidR="006117EF" w:rsidRDefault="006117EF" w:rsidP="006117EF">
      <w:pPr>
        <w:rPr>
          <w:lang w:val="de-CH"/>
        </w:rPr>
      </w:pPr>
      <w:r w:rsidRPr="003570B8">
        <w:rPr>
          <w:b/>
          <w:bCs/>
          <w:lang w:val="de-CH"/>
        </w:rPr>
        <w:t>50</w:t>
      </w:r>
      <w:r>
        <w:rPr>
          <w:b/>
          <w:bCs/>
          <w:lang w:val="de-CH"/>
        </w:rPr>
        <w:t xml:space="preserve"> und</w:t>
      </w:r>
      <w:r w:rsidRPr="003570B8">
        <w:rPr>
          <w:b/>
          <w:bCs/>
          <w:lang w:val="de-CH"/>
        </w:rPr>
        <w:t xml:space="preserve"> 47:</w:t>
      </w:r>
      <w:r>
        <w:rPr>
          <w:lang w:val="de-CH"/>
        </w:rPr>
        <w:t xml:space="preserve"> Garage Füchslin, heute verschwunden </w:t>
      </w:r>
    </w:p>
    <w:p w14:paraId="3CF48C9D" w14:textId="77777777" w:rsidR="006117EF" w:rsidRDefault="006117EF" w:rsidP="006117EF">
      <w:pPr>
        <w:rPr>
          <w:lang w:val="de-CH"/>
        </w:rPr>
      </w:pPr>
      <w:r w:rsidRPr="003570B8">
        <w:rPr>
          <w:b/>
          <w:bCs/>
          <w:lang w:val="de-CH"/>
        </w:rPr>
        <w:t>46</w:t>
      </w:r>
      <w:r>
        <w:rPr>
          <w:b/>
          <w:bCs/>
          <w:lang w:val="de-CH"/>
        </w:rPr>
        <w:t xml:space="preserve"> a,b,c</w:t>
      </w:r>
      <w:r w:rsidRPr="003570B8">
        <w:rPr>
          <w:b/>
          <w:bCs/>
          <w:lang w:val="de-CH"/>
        </w:rPr>
        <w:t>:</w:t>
      </w:r>
      <w:r>
        <w:rPr>
          <w:lang w:val="de-CH"/>
        </w:rPr>
        <w:t xml:space="preserve"> die ehemalige Schmiede, heute verschwunden.</w:t>
      </w:r>
    </w:p>
    <w:p w14:paraId="0CC33336" w14:textId="77777777" w:rsidR="006117EF" w:rsidRDefault="006117EF" w:rsidP="006117EF">
      <w:pPr>
        <w:rPr>
          <w:lang w:val="de-CH"/>
        </w:rPr>
      </w:pPr>
      <w:r w:rsidRPr="00E907D7">
        <w:rPr>
          <w:b/>
          <w:bCs/>
          <w:lang w:val="de-CH"/>
        </w:rPr>
        <w:t>48/49:</w:t>
      </w:r>
      <w:r>
        <w:rPr>
          <w:lang w:val="de-CH"/>
        </w:rPr>
        <w:t xml:space="preserve"> ein sehr altes Gebäude, heute ersetzt durch eine neuere Liegenschaft auf Parzelle 34, bzw. 2034 (Hauptstrasse 15, AK 2401)</w:t>
      </w:r>
    </w:p>
    <w:p w14:paraId="4DF9A017" w14:textId="15179AC4" w:rsidR="00315809" w:rsidRPr="006117EF" w:rsidRDefault="00315809" w:rsidP="006117EF">
      <w:pPr>
        <w:rPr>
          <w:lang w:val="de-CH"/>
        </w:rPr>
      </w:pPr>
    </w:p>
    <w:p w14:paraId="197D783A" w14:textId="27BEC1D3" w:rsidR="00315809" w:rsidRDefault="001D5144" w:rsidP="00707F97">
      <w:pPr>
        <w:rPr>
          <w:lang w:val="de-CH"/>
        </w:rPr>
      </w:pPr>
      <w:r>
        <w:rPr>
          <w:lang w:val="de-CH"/>
        </w:rPr>
        <w:t xml:space="preserve">Auf der Luftaufnahme </w:t>
      </w:r>
      <w:r w:rsidR="00247379">
        <w:rPr>
          <w:lang w:val="de-CH"/>
        </w:rPr>
        <w:t xml:space="preserve">um 1950 </w:t>
      </w:r>
      <w:r w:rsidR="004663C8">
        <w:rPr>
          <w:lang w:val="de-CH"/>
        </w:rPr>
        <w:t xml:space="preserve">auf der nächsten Seite </w:t>
      </w:r>
      <w:r>
        <w:rPr>
          <w:lang w:val="de-CH"/>
        </w:rPr>
        <w:t xml:space="preserve">ist das Gebäude blau markiert, rechts davon ist die Liegenschaft Liechti. </w:t>
      </w:r>
    </w:p>
    <w:p w14:paraId="1DA190A6" w14:textId="41E020C1" w:rsidR="00247379" w:rsidRDefault="00247379" w:rsidP="00707F97">
      <w:pPr>
        <w:rPr>
          <w:lang w:val="de-CH"/>
        </w:rPr>
      </w:pPr>
    </w:p>
    <w:p w14:paraId="4E557430" w14:textId="71E698CF" w:rsidR="00247379" w:rsidRDefault="00247379" w:rsidP="00707F97">
      <w:pPr>
        <w:rPr>
          <w:lang w:val="de-CH"/>
        </w:rPr>
      </w:pPr>
      <w:r w:rsidRPr="00247379">
        <w:rPr>
          <w:noProof/>
          <w:lang w:val="de-CH"/>
        </w:rPr>
        <w:lastRenderedPageBreak/>
        <w:drawing>
          <wp:inline distT="0" distB="0" distL="0" distR="0" wp14:anchorId="673214FA" wp14:editId="333E238D">
            <wp:extent cx="4946650" cy="3103245"/>
            <wp:effectExtent l="0" t="0" r="635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6650" cy="3103245"/>
                    </a:xfrm>
                    <a:prstGeom prst="rect">
                      <a:avLst/>
                    </a:prstGeom>
                    <a:noFill/>
                    <a:ln>
                      <a:noFill/>
                    </a:ln>
                  </pic:spPr>
                </pic:pic>
              </a:graphicData>
            </a:graphic>
          </wp:inline>
        </w:drawing>
      </w:r>
    </w:p>
    <w:p w14:paraId="50114710" w14:textId="7F725173" w:rsidR="00247379" w:rsidRPr="001D5144" w:rsidRDefault="00247379" w:rsidP="00247379">
      <w:pPr>
        <w:rPr>
          <w:i/>
          <w:iCs/>
          <w:lang w:val="de-CH"/>
        </w:rPr>
      </w:pPr>
      <w:r w:rsidRPr="001D5144">
        <w:rPr>
          <w:i/>
          <w:iCs/>
          <w:lang w:val="de-CH"/>
        </w:rPr>
        <w:t xml:space="preserve">Bild: </w:t>
      </w:r>
      <w:r>
        <w:rPr>
          <w:i/>
          <w:iCs/>
          <w:lang w:val="de-CH"/>
        </w:rPr>
        <w:t xml:space="preserve">Luftaufnahme </w:t>
      </w:r>
      <w:r w:rsidRPr="001D5144">
        <w:rPr>
          <w:i/>
          <w:iCs/>
          <w:lang w:val="de-CH"/>
        </w:rPr>
        <w:t>von Bözen um 19</w:t>
      </w:r>
      <w:r>
        <w:rPr>
          <w:i/>
          <w:iCs/>
          <w:lang w:val="de-CH"/>
        </w:rPr>
        <w:t>5</w:t>
      </w:r>
      <w:r w:rsidRPr="001D5144">
        <w:rPr>
          <w:i/>
          <w:iCs/>
          <w:lang w:val="de-CH"/>
        </w:rPr>
        <w:t>0 (Quelle: Privatbesitz Peter Brack)</w:t>
      </w:r>
    </w:p>
    <w:p w14:paraId="58A689AF" w14:textId="5A77321B" w:rsidR="00247379" w:rsidRPr="00247379" w:rsidRDefault="00247379" w:rsidP="00707F97">
      <w:pPr>
        <w:rPr>
          <w:b/>
          <w:bCs/>
          <w:lang w:val="de-CH"/>
        </w:rPr>
      </w:pPr>
      <w:r w:rsidRPr="00247379">
        <w:rPr>
          <w:b/>
          <w:bCs/>
          <w:lang w:val="de-CH"/>
        </w:rPr>
        <w:t>Geschichte</w:t>
      </w:r>
    </w:p>
    <w:tbl>
      <w:tblPr>
        <w:tblStyle w:val="TableGrid"/>
        <w:tblW w:w="0" w:type="auto"/>
        <w:tblLook w:val="04A0" w:firstRow="1" w:lastRow="0" w:firstColumn="1" w:lastColumn="0" w:noHBand="0" w:noVBand="1"/>
      </w:tblPr>
      <w:tblGrid>
        <w:gridCol w:w="819"/>
        <w:gridCol w:w="752"/>
        <w:gridCol w:w="3908"/>
        <w:gridCol w:w="3538"/>
      </w:tblGrid>
      <w:tr w:rsidR="00E5291A" w:rsidRPr="009A7F7D" w14:paraId="71C15B7D" w14:textId="77777777" w:rsidTr="00F46FB6">
        <w:tc>
          <w:tcPr>
            <w:tcW w:w="819" w:type="dxa"/>
            <w:tcBorders>
              <w:bottom w:val="single" w:sz="4" w:space="0" w:color="auto"/>
            </w:tcBorders>
          </w:tcPr>
          <w:p w14:paraId="6B189BBF" w14:textId="77777777" w:rsidR="00E5291A" w:rsidRPr="009A7F7D" w:rsidRDefault="00E5291A" w:rsidP="00F46FB6">
            <w:pPr>
              <w:rPr>
                <w:b/>
                <w:bCs/>
                <w:lang w:val="de-CH"/>
              </w:rPr>
            </w:pPr>
            <w:r w:rsidRPr="009A7F7D">
              <w:rPr>
                <w:b/>
                <w:bCs/>
                <w:lang w:val="de-CH"/>
              </w:rPr>
              <w:t>18</w:t>
            </w:r>
            <w:r>
              <w:rPr>
                <w:b/>
                <w:bCs/>
                <w:lang w:val="de-CH"/>
              </w:rPr>
              <w:t>2</w:t>
            </w:r>
            <w:r w:rsidRPr="009A7F7D">
              <w:rPr>
                <w:b/>
                <w:bCs/>
                <w:lang w:val="de-CH"/>
              </w:rPr>
              <w:t>9</w:t>
            </w:r>
          </w:p>
        </w:tc>
        <w:tc>
          <w:tcPr>
            <w:tcW w:w="752" w:type="dxa"/>
          </w:tcPr>
          <w:p w14:paraId="2A1BEA8B" w14:textId="77777777" w:rsidR="00E5291A" w:rsidRPr="009A7F7D" w:rsidRDefault="00E5291A" w:rsidP="00F46FB6">
            <w:pPr>
              <w:rPr>
                <w:b/>
                <w:bCs/>
                <w:lang w:val="de-CH"/>
              </w:rPr>
            </w:pPr>
            <w:r w:rsidRPr="009A7F7D">
              <w:rPr>
                <w:b/>
                <w:bCs/>
                <w:lang w:val="de-CH"/>
              </w:rPr>
              <w:t>18</w:t>
            </w:r>
            <w:r>
              <w:rPr>
                <w:b/>
                <w:bCs/>
                <w:lang w:val="de-CH"/>
              </w:rPr>
              <w:t>09</w:t>
            </w:r>
          </w:p>
        </w:tc>
        <w:tc>
          <w:tcPr>
            <w:tcW w:w="3908" w:type="dxa"/>
          </w:tcPr>
          <w:p w14:paraId="0C01AF97" w14:textId="77777777" w:rsidR="00E5291A" w:rsidRPr="009A7F7D" w:rsidRDefault="00E5291A" w:rsidP="00F46FB6">
            <w:pPr>
              <w:rPr>
                <w:b/>
                <w:bCs/>
                <w:lang w:val="de-CH"/>
              </w:rPr>
            </w:pPr>
            <w:r w:rsidRPr="009A7F7D">
              <w:rPr>
                <w:b/>
                <w:bCs/>
                <w:lang w:val="de-CH"/>
              </w:rPr>
              <w:t>Besitzer</w:t>
            </w:r>
          </w:p>
        </w:tc>
        <w:tc>
          <w:tcPr>
            <w:tcW w:w="3538" w:type="dxa"/>
          </w:tcPr>
          <w:p w14:paraId="37B9E635" w14:textId="77777777" w:rsidR="00E5291A" w:rsidRPr="009A7F7D" w:rsidRDefault="00E5291A" w:rsidP="00F46FB6">
            <w:pPr>
              <w:rPr>
                <w:b/>
                <w:bCs/>
                <w:lang w:val="de-CH"/>
              </w:rPr>
            </w:pPr>
            <w:r w:rsidRPr="009A7F7D">
              <w:rPr>
                <w:b/>
                <w:bCs/>
                <w:lang w:val="de-CH"/>
              </w:rPr>
              <w:t>Beschreibung</w:t>
            </w:r>
          </w:p>
        </w:tc>
      </w:tr>
      <w:tr w:rsidR="00E5291A" w:rsidRPr="0035263B" w14:paraId="300D07BA" w14:textId="77777777" w:rsidTr="00F46FB6">
        <w:tc>
          <w:tcPr>
            <w:tcW w:w="819" w:type="dxa"/>
            <w:tcBorders>
              <w:bottom w:val="single" w:sz="4" w:space="0" w:color="auto"/>
            </w:tcBorders>
            <w:shd w:val="clear" w:color="auto" w:fill="F7CAAC" w:themeFill="accent2" w:themeFillTint="66"/>
          </w:tcPr>
          <w:p w14:paraId="21DFBB41" w14:textId="12C1330C" w:rsidR="00E5291A" w:rsidRPr="0035263B" w:rsidRDefault="00E5291A" w:rsidP="00E5291A">
            <w:pPr>
              <w:rPr>
                <w:lang w:val="de-CH"/>
              </w:rPr>
            </w:pPr>
            <w:r>
              <w:rPr>
                <w:lang w:val="de-CH"/>
              </w:rPr>
              <w:t>10A</w:t>
            </w:r>
          </w:p>
        </w:tc>
        <w:tc>
          <w:tcPr>
            <w:tcW w:w="752" w:type="dxa"/>
          </w:tcPr>
          <w:p w14:paraId="1F1F755F" w14:textId="69E3BC3B" w:rsidR="00E5291A" w:rsidRPr="0035263B" w:rsidRDefault="00E5291A" w:rsidP="00E5291A">
            <w:pPr>
              <w:rPr>
                <w:lang w:val="de-CH"/>
              </w:rPr>
            </w:pPr>
            <w:r>
              <w:rPr>
                <w:lang w:val="de-CH"/>
              </w:rPr>
              <w:t>11A</w:t>
            </w:r>
          </w:p>
        </w:tc>
        <w:tc>
          <w:tcPr>
            <w:tcW w:w="3908" w:type="dxa"/>
          </w:tcPr>
          <w:p w14:paraId="26744030" w14:textId="77777777" w:rsidR="0056404D" w:rsidRDefault="00E5291A" w:rsidP="0056404D">
            <w:r>
              <w:t xml:space="preserve">1809 </w:t>
            </w:r>
            <w:r w:rsidR="0056404D">
              <w:t>Heinrich Heuberger Müllerjoggis</w:t>
            </w:r>
          </w:p>
          <w:p w14:paraId="29DFE418" w14:textId="77777777" w:rsidR="0056404D" w:rsidRDefault="0056404D" w:rsidP="0056404D">
            <w:r>
              <w:t>1812 Jb. Heuberger Exerziermeister</w:t>
            </w:r>
          </w:p>
          <w:p w14:paraId="55707D87" w14:textId="0D3E2631" w:rsidR="00E5291A" w:rsidRPr="00E5291A" w:rsidRDefault="00E5291A" w:rsidP="0056404D">
            <w:pPr>
              <w:rPr>
                <w:lang w:val="de-CH"/>
              </w:rPr>
            </w:pPr>
            <w:r>
              <w:rPr>
                <w:lang w:val="de-CH"/>
              </w:rPr>
              <w:t xml:space="preserve">1829 </w:t>
            </w:r>
            <w:r w:rsidRPr="00E5291A">
              <w:rPr>
                <w:lang w:val="de-CH"/>
              </w:rPr>
              <w:t>Jakob Heuberger, Müller Joggis</w:t>
            </w:r>
          </w:p>
          <w:p w14:paraId="69AE72E1" w14:textId="59C82475" w:rsidR="00E5291A" w:rsidRPr="00A46A73" w:rsidRDefault="00E5291A" w:rsidP="00E5291A">
            <w:pPr>
              <w:rPr>
                <w:lang w:val="de-CH"/>
              </w:rPr>
            </w:pPr>
            <w:r w:rsidRPr="00E5291A">
              <w:rPr>
                <w:lang w:val="de-CH"/>
              </w:rPr>
              <w:t>1838 Heinrich Heuberger, Küfers</w:t>
            </w:r>
            <w:r w:rsidR="00014E16">
              <w:rPr>
                <w:lang w:val="de-CH"/>
              </w:rPr>
              <w:t xml:space="preserve"> (</w:t>
            </w:r>
            <w:r w:rsidR="00591E64">
              <w:rPr>
                <w:lang w:val="de-CH"/>
              </w:rPr>
              <w:t>1787-1865)</w:t>
            </w:r>
          </w:p>
        </w:tc>
        <w:tc>
          <w:tcPr>
            <w:tcW w:w="3538" w:type="dxa"/>
          </w:tcPr>
          <w:p w14:paraId="50840309" w14:textId="77777777" w:rsidR="0056404D" w:rsidRDefault="00E5291A" w:rsidP="00E5291A">
            <w:pPr>
              <w:rPr>
                <w:rFonts w:ascii="Calibri" w:hAnsi="Calibri"/>
                <w:color w:val="000000"/>
              </w:rPr>
            </w:pPr>
            <w:r w:rsidRPr="00E5291A">
              <w:rPr>
                <w:rFonts w:ascii="Calibri" w:hAnsi="Calibri"/>
                <w:color w:val="000000"/>
              </w:rPr>
              <w:t>Ein zweistökiges steinernes mit Ziegeln gedecktes Haus, Scheüne und Stall</w:t>
            </w:r>
          </w:p>
          <w:p w14:paraId="3969EF45" w14:textId="0A99FCCD" w:rsidR="00E5291A" w:rsidRPr="0035263B" w:rsidRDefault="00E5291A" w:rsidP="00E5291A">
            <w:pPr>
              <w:rPr>
                <w:lang w:val="de-CH"/>
              </w:rPr>
            </w:pPr>
            <w:r w:rsidRPr="00E5291A">
              <w:rPr>
                <w:rFonts w:ascii="Calibri" w:hAnsi="Calibri"/>
                <w:color w:val="000000"/>
              </w:rPr>
              <w:t xml:space="preserve">Anteil A </w:t>
            </w:r>
          </w:p>
        </w:tc>
      </w:tr>
      <w:tr w:rsidR="00E5291A" w14:paraId="5CEF31C7" w14:textId="77777777" w:rsidTr="00F46FB6">
        <w:tc>
          <w:tcPr>
            <w:tcW w:w="819" w:type="dxa"/>
            <w:shd w:val="clear" w:color="auto" w:fill="F7CAAC" w:themeFill="accent2" w:themeFillTint="66"/>
          </w:tcPr>
          <w:p w14:paraId="7EEE465B" w14:textId="1248E623" w:rsidR="00E5291A" w:rsidRDefault="00E5291A" w:rsidP="00E5291A">
            <w:pPr>
              <w:rPr>
                <w:lang w:val="de-CH"/>
              </w:rPr>
            </w:pPr>
            <w:r>
              <w:rPr>
                <w:lang w:val="de-CH"/>
              </w:rPr>
              <w:t>10B</w:t>
            </w:r>
          </w:p>
        </w:tc>
        <w:tc>
          <w:tcPr>
            <w:tcW w:w="752" w:type="dxa"/>
          </w:tcPr>
          <w:p w14:paraId="160DFE75" w14:textId="782CCDE5" w:rsidR="00E5291A" w:rsidRDefault="00E5291A" w:rsidP="00E5291A">
            <w:pPr>
              <w:rPr>
                <w:lang w:val="de-CH"/>
              </w:rPr>
            </w:pPr>
            <w:r>
              <w:rPr>
                <w:lang w:val="de-CH"/>
              </w:rPr>
              <w:t>11B</w:t>
            </w:r>
          </w:p>
        </w:tc>
        <w:tc>
          <w:tcPr>
            <w:tcW w:w="3908" w:type="dxa"/>
          </w:tcPr>
          <w:p w14:paraId="5298801F" w14:textId="61265C36" w:rsidR="00E5291A" w:rsidRDefault="00E5291A" w:rsidP="00E5291A">
            <w:r w:rsidRPr="003304CA">
              <w:t>18</w:t>
            </w:r>
            <w:r>
              <w:t>09</w:t>
            </w:r>
            <w:r w:rsidRPr="003304CA">
              <w:t xml:space="preserve"> </w:t>
            </w:r>
            <w:r>
              <w:t>Jakob Brack</w:t>
            </w:r>
          </w:p>
          <w:p w14:paraId="3F77FD4E" w14:textId="77777777" w:rsidR="00E5291A" w:rsidRDefault="00E5291A" w:rsidP="00E5291A">
            <w:r>
              <w:t>1811 Jakob Brack, Altmüller</w:t>
            </w:r>
          </w:p>
          <w:p w14:paraId="1A91BEED" w14:textId="75C425FF" w:rsidR="00E5291A" w:rsidRPr="00A46A73" w:rsidRDefault="00E5291A" w:rsidP="00E5291A">
            <w:pPr>
              <w:rPr>
                <w:lang w:val="de-CH"/>
              </w:rPr>
            </w:pPr>
            <w:r>
              <w:t>1821 Heinrich Heuberger, Müller Joggihansen</w:t>
            </w:r>
            <w:r w:rsidR="00591E64">
              <w:t xml:space="preserve"> (1778-1852)</w:t>
            </w:r>
          </w:p>
        </w:tc>
        <w:tc>
          <w:tcPr>
            <w:tcW w:w="3538" w:type="dxa"/>
          </w:tcPr>
          <w:p w14:paraId="64564703" w14:textId="0324EB21" w:rsidR="00E5291A" w:rsidRDefault="00E5291A" w:rsidP="00E5291A">
            <w:pPr>
              <w:rPr>
                <w:lang w:val="de-CH"/>
              </w:rPr>
            </w:pPr>
            <w:r>
              <w:rPr>
                <w:rFonts w:ascii="Calibri" w:hAnsi="Calibri"/>
                <w:color w:val="000000"/>
              </w:rPr>
              <w:t>Anteil daran</w:t>
            </w:r>
          </w:p>
        </w:tc>
      </w:tr>
      <w:tr w:rsidR="00E5291A" w14:paraId="1502CFBC" w14:textId="77777777" w:rsidTr="00F46FB6">
        <w:tc>
          <w:tcPr>
            <w:tcW w:w="819" w:type="dxa"/>
            <w:shd w:val="clear" w:color="auto" w:fill="F7CAAC" w:themeFill="accent2" w:themeFillTint="66"/>
          </w:tcPr>
          <w:p w14:paraId="5F558A84" w14:textId="3C22890F" w:rsidR="00E5291A" w:rsidRDefault="00E5291A" w:rsidP="00F46FB6">
            <w:pPr>
              <w:rPr>
                <w:lang w:val="de-CH"/>
              </w:rPr>
            </w:pPr>
            <w:r>
              <w:rPr>
                <w:lang w:val="de-CH"/>
              </w:rPr>
              <w:t>10C</w:t>
            </w:r>
          </w:p>
        </w:tc>
        <w:tc>
          <w:tcPr>
            <w:tcW w:w="752" w:type="dxa"/>
          </w:tcPr>
          <w:p w14:paraId="6FAFC104" w14:textId="0D6B34CD" w:rsidR="00E5291A" w:rsidRDefault="00E5291A" w:rsidP="00F46FB6">
            <w:pPr>
              <w:rPr>
                <w:lang w:val="de-CH"/>
              </w:rPr>
            </w:pPr>
            <w:r>
              <w:rPr>
                <w:lang w:val="de-CH"/>
              </w:rPr>
              <w:t>11C</w:t>
            </w:r>
          </w:p>
        </w:tc>
        <w:tc>
          <w:tcPr>
            <w:tcW w:w="3908" w:type="dxa"/>
          </w:tcPr>
          <w:p w14:paraId="030A1B0F" w14:textId="4C8E94BB" w:rsidR="00E5291A" w:rsidRPr="00E5291A" w:rsidRDefault="00E5291A" w:rsidP="00E5291A">
            <w:pPr>
              <w:rPr>
                <w:rFonts w:ascii="Calibri" w:hAnsi="Calibri"/>
                <w:color w:val="000000"/>
              </w:rPr>
            </w:pPr>
            <w:r>
              <w:rPr>
                <w:rFonts w:ascii="Calibri" w:hAnsi="Calibri"/>
                <w:color w:val="000000"/>
              </w:rPr>
              <w:t>1809 J</w:t>
            </w:r>
            <w:r w:rsidRPr="00E5291A">
              <w:rPr>
                <w:rFonts w:ascii="Calibri" w:hAnsi="Calibri"/>
                <w:color w:val="000000"/>
              </w:rPr>
              <w:t>akob Brack, Altmüllers</w:t>
            </w:r>
          </w:p>
          <w:p w14:paraId="56CE1066" w14:textId="77777777" w:rsidR="00E5291A" w:rsidRDefault="00E5291A" w:rsidP="00E5291A">
            <w:pPr>
              <w:rPr>
                <w:rFonts w:ascii="Calibri" w:hAnsi="Calibri"/>
                <w:color w:val="000000"/>
              </w:rPr>
            </w:pPr>
            <w:r w:rsidRPr="00E5291A">
              <w:rPr>
                <w:rFonts w:ascii="Calibri" w:hAnsi="Calibri"/>
                <w:color w:val="000000"/>
              </w:rPr>
              <w:t>1821 Caspar Heuberger Kleines</w:t>
            </w:r>
          </w:p>
          <w:p w14:paraId="5781E898" w14:textId="77777777" w:rsidR="00E5291A" w:rsidRPr="00E5291A" w:rsidRDefault="00E5291A" w:rsidP="00E5291A">
            <w:pPr>
              <w:rPr>
                <w:rFonts w:ascii="Calibri" w:hAnsi="Calibri"/>
                <w:color w:val="000000"/>
              </w:rPr>
            </w:pPr>
            <w:r>
              <w:rPr>
                <w:rFonts w:ascii="Calibri" w:hAnsi="Calibri"/>
                <w:color w:val="000000"/>
              </w:rPr>
              <w:t xml:space="preserve">1829 </w:t>
            </w:r>
            <w:r w:rsidRPr="00E5291A">
              <w:rPr>
                <w:rFonts w:ascii="Calibri" w:hAnsi="Calibri"/>
                <w:color w:val="000000"/>
              </w:rPr>
              <w:t>Hans Jakob Heuberger, Kleines</w:t>
            </w:r>
          </w:p>
          <w:p w14:paraId="66811DAA" w14:textId="6DCAEDD0" w:rsidR="00E5291A" w:rsidRPr="00A46A73" w:rsidRDefault="00E5291A" w:rsidP="00E5291A">
            <w:pPr>
              <w:rPr>
                <w:rFonts w:ascii="Calibri" w:hAnsi="Calibri"/>
                <w:color w:val="000000"/>
              </w:rPr>
            </w:pPr>
            <w:r w:rsidRPr="00E5291A">
              <w:rPr>
                <w:rFonts w:ascii="Calibri" w:hAnsi="Calibri"/>
                <w:color w:val="000000"/>
              </w:rPr>
              <w:t>1838 Samuel Heuberger</w:t>
            </w:r>
            <w:r w:rsidR="00014E16">
              <w:rPr>
                <w:rFonts w:ascii="Calibri" w:hAnsi="Calibri"/>
                <w:color w:val="000000"/>
              </w:rPr>
              <w:t xml:space="preserve"> (1796-1839)</w:t>
            </w:r>
          </w:p>
        </w:tc>
        <w:tc>
          <w:tcPr>
            <w:tcW w:w="3538" w:type="dxa"/>
          </w:tcPr>
          <w:p w14:paraId="1C2A28BA" w14:textId="5F32725F" w:rsidR="00E5291A" w:rsidRPr="00A46A73" w:rsidRDefault="00E5291A" w:rsidP="00E5291A">
            <w:pPr>
              <w:rPr>
                <w:lang w:val="de-CH"/>
              </w:rPr>
            </w:pPr>
            <w:r w:rsidRPr="00A46A73">
              <w:rPr>
                <w:rFonts w:ascii="Calibri" w:hAnsi="Calibri"/>
                <w:color w:val="000000"/>
              </w:rPr>
              <w:t xml:space="preserve">Anteil </w:t>
            </w:r>
            <w:r>
              <w:rPr>
                <w:rFonts w:ascii="Calibri" w:hAnsi="Calibri"/>
                <w:color w:val="000000"/>
              </w:rPr>
              <w:t>daran</w:t>
            </w:r>
          </w:p>
          <w:p w14:paraId="186926D1" w14:textId="77777777" w:rsidR="00E5291A" w:rsidRPr="0082568E" w:rsidRDefault="00E5291A" w:rsidP="00F46FB6">
            <w:pPr>
              <w:rPr>
                <w:lang w:val="de-CH"/>
              </w:rPr>
            </w:pPr>
          </w:p>
        </w:tc>
      </w:tr>
    </w:tbl>
    <w:p w14:paraId="3736D6A7" w14:textId="65A4A4F0" w:rsidR="00247379" w:rsidRDefault="00247379" w:rsidP="00707F97">
      <w:pPr>
        <w:rPr>
          <w:lang w:val="de-CH"/>
        </w:rPr>
      </w:pPr>
    </w:p>
    <w:p w14:paraId="4052D46C" w14:textId="63C8CA44" w:rsidR="00F66492" w:rsidRDefault="0095432B" w:rsidP="00F66492">
      <w:pPr>
        <w:rPr>
          <w:lang w:val="de-CH"/>
        </w:rPr>
      </w:pPr>
      <w:r>
        <w:rPr>
          <w:lang w:val="de-CH"/>
        </w:rPr>
        <w:t xml:space="preserve">Das Haus </w:t>
      </w:r>
      <w:r w:rsidR="0056404D">
        <w:rPr>
          <w:lang w:val="de-CH"/>
        </w:rPr>
        <w:t xml:space="preserve">gehörte vor 1800 </w:t>
      </w:r>
      <w:r w:rsidR="00EC7EC8">
        <w:rPr>
          <w:lang w:val="de-CH"/>
        </w:rPr>
        <w:t>sehr wahrscheinlich</w:t>
      </w:r>
      <w:r>
        <w:rPr>
          <w:lang w:val="de-CH"/>
        </w:rPr>
        <w:t xml:space="preserve"> der Müllerdynastie Heuberger</w:t>
      </w:r>
      <w:r w:rsidR="00F66492">
        <w:rPr>
          <w:lang w:val="de-CH"/>
        </w:rPr>
        <w:t>, nämlich den</w:t>
      </w:r>
      <w:r>
        <w:rPr>
          <w:lang w:val="de-CH"/>
        </w:rPr>
        <w:t xml:space="preserve"> Zweige</w:t>
      </w:r>
      <w:r w:rsidR="00F66492">
        <w:rPr>
          <w:lang w:val="de-CH"/>
        </w:rPr>
        <w:t>n</w:t>
      </w:r>
      <w:r>
        <w:rPr>
          <w:lang w:val="de-CH"/>
        </w:rPr>
        <w:t xml:space="preserve"> «Müllerschneiders» und «Müllerjoggis«. Die letzteren waren mit der Effinger Müllerfamilie Brack verschwägert. Nach 1800 blieb Anteil A im Besitz de</w:t>
      </w:r>
      <w:r w:rsidR="00F66492">
        <w:rPr>
          <w:lang w:val="de-CH"/>
        </w:rPr>
        <w:t>r</w:t>
      </w:r>
      <w:r w:rsidR="0056404D">
        <w:rPr>
          <w:lang w:val="de-CH"/>
        </w:rPr>
        <w:t xml:space="preserve"> «Müllerjoggis», </w:t>
      </w:r>
      <w:r w:rsidR="00F66492">
        <w:rPr>
          <w:lang w:val="de-CH"/>
        </w:rPr>
        <w:t xml:space="preserve">die </w:t>
      </w:r>
      <w:r w:rsidR="0056404D">
        <w:rPr>
          <w:lang w:val="de-CH"/>
        </w:rPr>
        <w:t>Anteil</w:t>
      </w:r>
      <w:r w:rsidR="00F66492">
        <w:rPr>
          <w:lang w:val="de-CH"/>
        </w:rPr>
        <w:t>e</w:t>
      </w:r>
      <w:r w:rsidR="0056404D">
        <w:rPr>
          <w:lang w:val="de-CH"/>
        </w:rPr>
        <w:t xml:space="preserve"> </w:t>
      </w:r>
      <w:r>
        <w:rPr>
          <w:lang w:val="de-CH"/>
        </w:rPr>
        <w:t xml:space="preserve">B und C ging </w:t>
      </w:r>
      <w:r w:rsidR="00F66492">
        <w:rPr>
          <w:lang w:val="de-CH"/>
        </w:rPr>
        <w:t xml:space="preserve">über </w:t>
      </w:r>
      <w:r>
        <w:rPr>
          <w:lang w:val="de-CH"/>
        </w:rPr>
        <w:t xml:space="preserve">an </w:t>
      </w:r>
      <w:r w:rsidR="00F66492">
        <w:rPr>
          <w:lang w:val="de-CH"/>
        </w:rPr>
        <w:t xml:space="preserve">Jakob Brack «Alt Müllers». </w:t>
      </w:r>
    </w:p>
    <w:p w14:paraId="4320B5B9" w14:textId="0CE00EA5" w:rsidR="0056404D" w:rsidRDefault="00F66492" w:rsidP="00F66492">
      <w:pPr>
        <w:rPr>
          <w:lang w:val="de-CH"/>
        </w:rPr>
      </w:pPr>
      <w:r>
        <w:rPr>
          <w:lang w:val="de-CH"/>
        </w:rPr>
        <w:t xml:space="preserve">Der </w:t>
      </w:r>
      <w:r w:rsidR="0056404D">
        <w:rPr>
          <w:lang w:val="de-CH"/>
        </w:rPr>
        <w:t xml:space="preserve">Anteil B </w:t>
      </w:r>
      <w:r>
        <w:rPr>
          <w:lang w:val="de-CH"/>
        </w:rPr>
        <w:t>hatte</w:t>
      </w:r>
      <w:r w:rsidR="0056404D">
        <w:rPr>
          <w:lang w:val="de-CH"/>
        </w:rPr>
        <w:t xml:space="preserve"> </w:t>
      </w:r>
      <w:r w:rsidR="004663C8">
        <w:rPr>
          <w:lang w:val="de-CH"/>
        </w:rPr>
        <w:t>um</w:t>
      </w:r>
      <w:r>
        <w:rPr>
          <w:lang w:val="de-CH"/>
        </w:rPr>
        <w:t xml:space="preserve"> 1765 </w:t>
      </w:r>
      <w:r w:rsidR="0056404D">
        <w:rPr>
          <w:lang w:val="de-CH"/>
        </w:rPr>
        <w:t>nachweislich</w:t>
      </w:r>
      <w:r w:rsidR="007D054A">
        <w:rPr>
          <w:rStyle w:val="FootnoteReference"/>
          <w:lang w:val="de-CH"/>
        </w:rPr>
        <w:footnoteReference w:id="1"/>
      </w:r>
      <w:r w:rsidR="0056404D">
        <w:rPr>
          <w:lang w:val="de-CH"/>
        </w:rPr>
        <w:t xml:space="preserve"> Heinrich Heuberger, Müllerjoggis</w:t>
      </w:r>
      <w:r>
        <w:rPr>
          <w:lang w:val="de-CH"/>
        </w:rPr>
        <w:t xml:space="preserve">, gehört. Anschliessend </w:t>
      </w:r>
      <w:r w:rsidR="0056404D">
        <w:rPr>
          <w:lang w:val="de-CH"/>
        </w:rPr>
        <w:t xml:space="preserve">ging </w:t>
      </w:r>
      <w:r>
        <w:rPr>
          <w:lang w:val="de-CH"/>
        </w:rPr>
        <w:t xml:space="preserve">dieser Hausteil </w:t>
      </w:r>
      <w:r w:rsidR="0056404D">
        <w:rPr>
          <w:lang w:val="de-CH"/>
        </w:rPr>
        <w:t>an Jakob Brack, Jägers</w:t>
      </w:r>
      <w:r>
        <w:rPr>
          <w:lang w:val="de-CH"/>
        </w:rPr>
        <w:t>,</w:t>
      </w:r>
      <w:r w:rsidR="0056404D">
        <w:rPr>
          <w:lang w:val="de-CH"/>
        </w:rPr>
        <w:t xml:space="preserve"> und von dessen Witwe an Jakob Brack, </w:t>
      </w:r>
      <w:r w:rsidR="00EC7EC8">
        <w:rPr>
          <w:lang w:val="de-CH"/>
        </w:rPr>
        <w:t>«</w:t>
      </w:r>
      <w:r w:rsidR="0056404D">
        <w:rPr>
          <w:lang w:val="de-CH"/>
        </w:rPr>
        <w:t>alt Müller</w:t>
      </w:r>
      <w:r w:rsidR="00EC7EC8">
        <w:rPr>
          <w:lang w:val="de-CH"/>
        </w:rPr>
        <w:t>»</w:t>
      </w:r>
      <w:r w:rsidR="0056404D">
        <w:rPr>
          <w:lang w:val="de-CH"/>
        </w:rPr>
        <w:t>.</w:t>
      </w:r>
      <w:r w:rsidR="007D054A">
        <w:rPr>
          <w:lang w:val="de-CH"/>
        </w:rPr>
        <w:t xml:space="preserve"> 1821 verkaufte dieser seine beide</w:t>
      </w:r>
      <w:r>
        <w:rPr>
          <w:lang w:val="de-CH"/>
        </w:rPr>
        <w:t>n</w:t>
      </w:r>
      <w:r w:rsidR="007D054A">
        <w:rPr>
          <w:lang w:val="de-CH"/>
        </w:rPr>
        <w:t xml:space="preserve"> Anteil</w:t>
      </w:r>
      <w:r>
        <w:rPr>
          <w:lang w:val="de-CH"/>
        </w:rPr>
        <w:t>e</w:t>
      </w:r>
      <w:r w:rsidR="007D054A">
        <w:rPr>
          <w:lang w:val="de-CH"/>
        </w:rPr>
        <w:t xml:space="preserve"> B und C</w:t>
      </w:r>
      <w:r>
        <w:rPr>
          <w:lang w:val="de-CH"/>
        </w:rPr>
        <w:t>, und zwar wiederum an Nachfahren der Heuberger Müller Familie.</w:t>
      </w:r>
      <w:r w:rsidR="00EC7EC8">
        <w:rPr>
          <w:lang w:val="de-CH"/>
        </w:rPr>
        <w:t xml:space="preserve"> Altmüller Jakob Brack zog um 1820 nach Brittnau.</w:t>
      </w:r>
    </w:p>
    <w:p w14:paraId="3AA5E62F" w14:textId="57A19415" w:rsidR="00F46FB6" w:rsidRPr="00EA57A8" w:rsidRDefault="00EA57A8" w:rsidP="0056404D">
      <w:pPr>
        <w:rPr>
          <w:b/>
          <w:bCs/>
          <w:lang w:val="de-CH"/>
        </w:rPr>
      </w:pPr>
      <w:r w:rsidRPr="00EA57A8">
        <w:rPr>
          <w:b/>
          <w:bCs/>
          <w:lang w:val="de-CH"/>
        </w:rPr>
        <w:lastRenderedPageBreak/>
        <w:t>Geschichte zwischen 1850 und 1876</w:t>
      </w:r>
    </w:p>
    <w:p w14:paraId="6CBAC9C2" w14:textId="4FB73CBC" w:rsidR="00EA57A8" w:rsidRDefault="00014E16" w:rsidP="0056404D">
      <w:pPr>
        <w:rPr>
          <w:lang w:val="de-CH"/>
        </w:rPr>
      </w:pPr>
      <w:r>
        <w:rPr>
          <w:lang w:val="de-CH"/>
        </w:rPr>
        <w:t xml:space="preserve">Weil das Lagerbuch von 1850 fehlt, müssen die </w:t>
      </w:r>
      <w:r w:rsidR="00EC7EC8">
        <w:rPr>
          <w:lang w:val="de-CH"/>
        </w:rPr>
        <w:t>die</w:t>
      </w:r>
      <w:r>
        <w:rPr>
          <w:lang w:val="de-CH"/>
        </w:rPr>
        <w:t xml:space="preserve"> Verkäufe zwischen 1850 und 1876 </w:t>
      </w:r>
      <w:r w:rsidR="00EC7EC8">
        <w:rPr>
          <w:lang w:val="de-CH"/>
        </w:rPr>
        <w:t xml:space="preserve">verfolgt </w:t>
      </w:r>
      <w:r>
        <w:rPr>
          <w:lang w:val="de-CH"/>
        </w:rPr>
        <w:t xml:space="preserve">werden. Die Fertigungsprotokolle </w:t>
      </w:r>
      <w:r w:rsidR="00A803C3">
        <w:rPr>
          <w:lang w:val="de-CH"/>
        </w:rPr>
        <w:t xml:space="preserve">im Gemeindearchiv Bözen </w:t>
      </w:r>
      <w:r>
        <w:rPr>
          <w:lang w:val="de-CH"/>
        </w:rPr>
        <w:t xml:space="preserve">geben Aufschluss über die </w:t>
      </w:r>
      <w:r w:rsidR="00EC7EC8">
        <w:rPr>
          <w:lang w:val="de-CH"/>
        </w:rPr>
        <w:t xml:space="preserve">Handänderungen der </w:t>
      </w:r>
      <w:r>
        <w:rPr>
          <w:lang w:val="de-CH"/>
        </w:rPr>
        <w:t>beiden Anteile A und C, die wertmässig 85% der Liegenschaft ausmachten.</w:t>
      </w:r>
    </w:p>
    <w:p w14:paraId="3580413F" w14:textId="43A1C732" w:rsidR="0096410F" w:rsidRDefault="0096410F" w:rsidP="000222BC">
      <w:pPr>
        <w:rPr>
          <w:lang w:val="de-CH"/>
        </w:rPr>
      </w:pPr>
      <w:r w:rsidRPr="00591E64">
        <w:rPr>
          <w:u w:val="single"/>
          <w:lang w:val="de-CH"/>
        </w:rPr>
        <w:t xml:space="preserve">Anteil </w:t>
      </w:r>
      <w:r>
        <w:rPr>
          <w:u w:val="single"/>
          <w:lang w:val="de-CH"/>
        </w:rPr>
        <w:t>A</w:t>
      </w:r>
      <w:r w:rsidRPr="00591E64">
        <w:rPr>
          <w:u w:val="single"/>
          <w:lang w:val="de-CH"/>
        </w:rPr>
        <w:t>:</w:t>
      </w:r>
      <w:r w:rsidR="002C1343">
        <w:rPr>
          <w:lang w:val="de-CH"/>
        </w:rPr>
        <w:t xml:space="preserve">  18</w:t>
      </w:r>
      <w:r w:rsidR="000222BC">
        <w:rPr>
          <w:lang w:val="de-CH"/>
        </w:rPr>
        <w:t xml:space="preserve">66 kam </w:t>
      </w:r>
      <w:r>
        <w:rPr>
          <w:lang w:val="de-CH"/>
        </w:rPr>
        <w:t>Ja</w:t>
      </w:r>
      <w:r w:rsidR="007934D6">
        <w:rPr>
          <w:lang w:val="de-CH"/>
        </w:rPr>
        <w:t>k</w:t>
      </w:r>
      <w:r>
        <w:rPr>
          <w:lang w:val="de-CH"/>
        </w:rPr>
        <w:t>ob Fuchs in den Besitz dieses Hausteils</w:t>
      </w:r>
      <w:r w:rsidR="00AF072E">
        <w:rPr>
          <w:lang w:val="de-CH"/>
        </w:rPr>
        <w:t>. Der Kaufpreis</w:t>
      </w:r>
      <w:r w:rsidR="000222BC">
        <w:rPr>
          <w:lang w:val="de-CH"/>
        </w:rPr>
        <w:t>,</w:t>
      </w:r>
      <w:r w:rsidR="00AF072E">
        <w:rPr>
          <w:lang w:val="de-CH"/>
        </w:rPr>
        <w:t xml:space="preserve"> </w:t>
      </w:r>
      <w:r>
        <w:rPr>
          <w:lang w:val="de-CH"/>
        </w:rPr>
        <w:t>den er Bernhard Trinkler, Lehrer</w:t>
      </w:r>
      <w:r w:rsidR="000222BC">
        <w:rPr>
          <w:lang w:val="de-CH"/>
        </w:rPr>
        <w:t xml:space="preserve"> in Bözen</w:t>
      </w:r>
      <w:r w:rsidR="007934D6">
        <w:rPr>
          <w:lang w:val="de-CH"/>
        </w:rPr>
        <w:t>,</w:t>
      </w:r>
      <w:r w:rsidR="000222BC">
        <w:rPr>
          <w:lang w:val="de-CH"/>
        </w:rPr>
        <w:t xml:space="preserve"> dafür</w:t>
      </w:r>
      <w:r w:rsidR="00AF072E">
        <w:rPr>
          <w:lang w:val="de-CH"/>
        </w:rPr>
        <w:t xml:space="preserve"> entrichten musste war</w:t>
      </w:r>
      <w:r>
        <w:rPr>
          <w:lang w:val="de-CH"/>
        </w:rPr>
        <w:t xml:space="preserve"> Fr.</w:t>
      </w:r>
      <w:r w:rsidR="00AF072E">
        <w:rPr>
          <w:lang w:val="de-CH"/>
        </w:rPr>
        <w:t xml:space="preserve"> 3'200.-</w:t>
      </w:r>
      <w:r w:rsidR="000222BC">
        <w:rPr>
          <w:lang w:val="de-CH"/>
        </w:rPr>
        <w:t xml:space="preserve">. </w:t>
      </w:r>
      <w:r>
        <w:rPr>
          <w:lang w:val="de-CH"/>
        </w:rPr>
        <w:t>Einmal mehr waren es verwandtschaftliche Beziehungen, die zu diesem Hand</w:t>
      </w:r>
      <w:r w:rsidR="00AF072E">
        <w:rPr>
          <w:lang w:val="de-CH"/>
        </w:rPr>
        <w:t>el</w:t>
      </w:r>
      <w:r>
        <w:rPr>
          <w:lang w:val="de-CH"/>
        </w:rPr>
        <w:t xml:space="preserve"> führte</w:t>
      </w:r>
      <w:r w:rsidR="000222BC">
        <w:rPr>
          <w:lang w:val="de-CH"/>
        </w:rPr>
        <w:t>n</w:t>
      </w:r>
      <w:r w:rsidR="00AF072E">
        <w:rPr>
          <w:lang w:val="de-CH"/>
        </w:rPr>
        <w:t>. Bernhard Trinkler war ein Schwager von Ja</w:t>
      </w:r>
      <w:r w:rsidR="007934D6">
        <w:rPr>
          <w:lang w:val="de-CH"/>
        </w:rPr>
        <w:t>k</w:t>
      </w:r>
      <w:r w:rsidR="00AF072E">
        <w:rPr>
          <w:lang w:val="de-CH"/>
        </w:rPr>
        <w:t xml:space="preserve">ob Fuchs und hatte kurz zuvor die Liegenschaft zur Hälfte von seinem </w:t>
      </w:r>
      <w:r w:rsidR="002C1343">
        <w:rPr>
          <w:lang w:val="de-CH"/>
        </w:rPr>
        <w:t xml:space="preserve">verstorbenen </w:t>
      </w:r>
      <w:r w:rsidR="00AF072E">
        <w:rPr>
          <w:lang w:val="de-CH"/>
        </w:rPr>
        <w:t>Schwi</w:t>
      </w:r>
      <w:r w:rsidR="000222BC">
        <w:rPr>
          <w:lang w:val="de-CH"/>
        </w:rPr>
        <w:t>e</w:t>
      </w:r>
      <w:r w:rsidR="00AF072E">
        <w:rPr>
          <w:lang w:val="de-CH"/>
        </w:rPr>
        <w:t>gervater geerbt (Heinrich Heuberger, Küfer’s) und zur Hälfte von seinem anderen Schwager</w:t>
      </w:r>
      <w:r w:rsidR="002C1343">
        <w:rPr>
          <w:lang w:val="de-CH"/>
        </w:rPr>
        <w:t>,</w:t>
      </w:r>
      <w:r w:rsidR="00AF072E">
        <w:rPr>
          <w:lang w:val="de-CH"/>
        </w:rPr>
        <w:t xml:space="preserve"> Johannes Heuberger</w:t>
      </w:r>
      <w:r w:rsidR="00EC7EC8">
        <w:rPr>
          <w:lang w:val="de-CH"/>
        </w:rPr>
        <w:t>,</w:t>
      </w:r>
      <w:r w:rsidR="000222BC">
        <w:rPr>
          <w:lang w:val="de-CH"/>
        </w:rPr>
        <w:t xml:space="preserve"> erworben</w:t>
      </w:r>
      <w:r w:rsidR="002C1343">
        <w:rPr>
          <w:lang w:val="de-CH"/>
        </w:rPr>
        <w:t>. Dieser war</w:t>
      </w:r>
      <w:r w:rsidR="000222BC">
        <w:rPr>
          <w:lang w:val="de-CH"/>
        </w:rPr>
        <w:t xml:space="preserve"> nach Amerika ausgewandert.</w:t>
      </w:r>
    </w:p>
    <w:p w14:paraId="07C6FBDF" w14:textId="028D8B22" w:rsidR="00F46FB6" w:rsidRDefault="000222BC" w:rsidP="000222BC">
      <w:pPr>
        <w:rPr>
          <w:lang w:val="de-CH"/>
        </w:rPr>
      </w:pPr>
      <w:r w:rsidRPr="002F26CB">
        <w:rPr>
          <w:noProof/>
          <w:lang w:val="de-CH"/>
        </w:rPr>
        <w:drawing>
          <wp:anchor distT="0" distB="0" distL="114300" distR="114300" simplePos="0" relativeHeight="251692032" behindDoc="0" locked="0" layoutInCell="1" allowOverlap="1" wp14:anchorId="7ADBD8E2" wp14:editId="33993579">
            <wp:simplePos x="0" y="0"/>
            <wp:positionH relativeFrom="column">
              <wp:posOffset>0</wp:posOffset>
            </wp:positionH>
            <wp:positionV relativeFrom="paragraph">
              <wp:posOffset>78286</wp:posOffset>
            </wp:positionV>
            <wp:extent cx="2654935" cy="2207260"/>
            <wp:effectExtent l="0" t="0" r="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10000" contrast="20000"/>
                              </a14:imgEffect>
                            </a14:imgLayer>
                          </a14:imgProps>
                        </a:ext>
                        <a:ext uri="{28A0092B-C50C-407E-A947-70E740481C1C}">
                          <a14:useLocalDpi xmlns:a14="http://schemas.microsoft.com/office/drawing/2010/main" val="0"/>
                        </a:ext>
                      </a:extLst>
                    </a:blip>
                    <a:srcRect t="2625" b="9417"/>
                    <a:stretch/>
                  </pic:blipFill>
                  <pic:spPr bwMode="auto">
                    <a:xfrm>
                      <a:off x="0" y="0"/>
                      <a:ext cx="2654935" cy="2207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E64" w:rsidRPr="00591E64">
        <w:rPr>
          <w:u w:val="single"/>
          <w:lang w:val="de-CH"/>
        </w:rPr>
        <w:t xml:space="preserve">Anteil </w:t>
      </w:r>
      <w:r w:rsidR="0096410F">
        <w:rPr>
          <w:u w:val="single"/>
          <w:lang w:val="de-CH"/>
        </w:rPr>
        <w:t>C</w:t>
      </w:r>
      <w:r w:rsidR="00591E64" w:rsidRPr="00591E64">
        <w:rPr>
          <w:u w:val="single"/>
          <w:lang w:val="de-CH"/>
        </w:rPr>
        <w:t>:</w:t>
      </w:r>
      <w:r w:rsidR="002C1343">
        <w:rPr>
          <w:noProof/>
          <w:lang w:val="de-CH"/>
        </w:rPr>
        <w:t xml:space="preserve">  G</w:t>
      </w:r>
      <w:r w:rsidR="0096410F">
        <w:rPr>
          <w:noProof/>
          <w:lang w:val="de-CH"/>
        </w:rPr>
        <w:t>eorg Pfister</w:t>
      </w:r>
      <w:r w:rsidR="00591E64">
        <w:rPr>
          <w:lang w:val="de-CH"/>
        </w:rPr>
        <w:t xml:space="preserve"> k</w:t>
      </w:r>
      <w:r>
        <w:rPr>
          <w:lang w:val="de-CH"/>
        </w:rPr>
        <w:t xml:space="preserve">aufte diesen Hausteil </w:t>
      </w:r>
      <w:r w:rsidR="00326306">
        <w:rPr>
          <w:lang w:val="de-CH"/>
        </w:rPr>
        <w:t xml:space="preserve">am 25. </w:t>
      </w:r>
      <w:r>
        <w:rPr>
          <w:lang w:val="de-CH"/>
        </w:rPr>
        <w:t>Januar</w:t>
      </w:r>
      <w:r w:rsidR="00326306">
        <w:rPr>
          <w:lang w:val="de-CH"/>
        </w:rPr>
        <w:t xml:space="preserve"> </w:t>
      </w:r>
      <w:r w:rsidR="00591E64">
        <w:rPr>
          <w:lang w:val="de-CH"/>
        </w:rPr>
        <w:t>186</w:t>
      </w:r>
      <w:r w:rsidR="00326306">
        <w:rPr>
          <w:lang w:val="de-CH"/>
        </w:rPr>
        <w:t>4</w:t>
      </w:r>
      <w:r>
        <w:rPr>
          <w:lang w:val="de-CH"/>
        </w:rPr>
        <w:t>,</w:t>
      </w:r>
      <w:r w:rsidR="00326306">
        <w:rPr>
          <w:lang w:val="de-CH"/>
        </w:rPr>
        <w:t xml:space="preserve"> der Kaufpreis betrug Fr. 3'900.-</w:t>
      </w:r>
    </w:p>
    <w:p w14:paraId="17E53FD0" w14:textId="7D87982F" w:rsidR="00326306" w:rsidRPr="004522E2" w:rsidRDefault="00326306" w:rsidP="00EC7EC8">
      <w:pPr>
        <w:ind w:left="2160"/>
        <w:rPr>
          <w:i/>
          <w:iCs/>
          <w:sz w:val="20"/>
          <w:szCs w:val="20"/>
          <w:lang w:val="de-CH"/>
        </w:rPr>
      </w:pPr>
      <w:r w:rsidRPr="004522E2">
        <w:rPr>
          <w:b/>
          <w:bCs/>
          <w:i/>
          <w:iCs/>
          <w:sz w:val="20"/>
          <w:szCs w:val="20"/>
          <w:u w:val="single"/>
          <w:lang w:val="de-CH"/>
        </w:rPr>
        <w:t>Kauf</w:t>
      </w:r>
      <w:r w:rsidR="00EC7EC8">
        <w:rPr>
          <w:i/>
          <w:iCs/>
          <w:sz w:val="20"/>
          <w:szCs w:val="20"/>
          <w:lang w:val="de-CH"/>
        </w:rPr>
        <w:t xml:space="preserve"> K</w:t>
      </w:r>
      <w:r w:rsidRPr="004522E2">
        <w:rPr>
          <w:i/>
          <w:iCs/>
          <w:sz w:val="20"/>
          <w:szCs w:val="20"/>
          <w:lang w:val="de-CH"/>
        </w:rPr>
        <w:t>und und zu wissen hiermit, dass Johannes</w:t>
      </w:r>
      <w:r w:rsidRPr="004522E2">
        <w:rPr>
          <w:i/>
          <w:iCs/>
          <w:sz w:val="20"/>
          <w:szCs w:val="20"/>
          <w:lang w:val="de-CH"/>
        </w:rPr>
        <w:br/>
        <w:t>Heuberger, Samuels, von Bözen, derzeit in Aarburg</w:t>
      </w:r>
      <w:r w:rsidRPr="004522E2">
        <w:rPr>
          <w:i/>
          <w:iCs/>
          <w:sz w:val="20"/>
          <w:szCs w:val="20"/>
          <w:lang w:val="de-CH"/>
        </w:rPr>
        <w:br/>
        <w:t>wohnhaft und zum wahren und rechtmässigen Eigen-</w:t>
      </w:r>
      <w:r w:rsidRPr="004522E2">
        <w:rPr>
          <w:i/>
          <w:iCs/>
          <w:sz w:val="20"/>
          <w:szCs w:val="20"/>
          <w:lang w:val="de-CH"/>
        </w:rPr>
        <w:br/>
        <w:t>thum abgetreten habe.</w:t>
      </w:r>
    </w:p>
    <w:p w14:paraId="63A46C5C" w14:textId="0003411A" w:rsidR="00326306" w:rsidRPr="004522E2" w:rsidRDefault="00326306" w:rsidP="00326306">
      <w:pPr>
        <w:ind w:left="2160"/>
        <w:rPr>
          <w:i/>
          <w:iCs/>
          <w:sz w:val="20"/>
          <w:szCs w:val="20"/>
          <w:lang w:val="de-CH"/>
        </w:rPr>
      </w:pPr>
      <w:r w:rsidRPr="004522E2">
        <w:rPr>
          <w:i/>
          <w:iCs/>
          <w:sz w:val="20"/>
          <w:szCs w:val="20"/>
          <w:lang w:val="de-CH"/>
        </w:rPr>
        <w:t xml:space="preserve">     dem Georg Pfister, von und zu Bözen.</w:t>
      </w:r>
    </w:p>
    <w:p w14:paraId="07ACA3D9" w14:textId="2F973609" w:rsidR="00326306" w:rsidRPr="004522E2" w:rsidRDefault="00326306" w:rsidP="00326306">
      <w:pPr>
        <w:ind w:left="2160"/>
        <w:rPr>
          <w:i/>
          <w:iCs/>
          <w:sz w:val="20"/>
          <w:szCs w:val="20"/>
          <w:lang w:val="de-CH"/>
        </w:rPr>
      </w:pPr>
      <w:r w:rsidRPr="004522E2">
        <w:rPr>
          <w:i/>
          <w:iCs/>
          <w:sz w:val="20"/>
          <w:szCs w:val="20"/>
          <w:lang w:val="de-CH"/>
        </w:rPr>
        <w:t>Seinen des Verkäufers Antheil Wohnhaus Scheune</w:t>
      </w:r>
      <w:r w:rsidRPr="004522E2">
        <w:rPr>
          <w:i/>
          <w:iCs/>
          <w:sz w:val="20"/>
          <w:szCs w:val="20"/>
          <w:lang w:val="de-CH"/>
        </w:rPr>
        <w:br/>
        <w:t>und Stall, nebst Tremkeller im Dorfe Bözen, sub No. 11c</w:t>
      </w:r>
      <w:r w:rsidRPr="004522E2">
        <w:rPr>
          <w:i/>
          <w:iCs/>
          <w:sz w:val="20"/>
          <w:szCs w:val="20"/>
          <w:lang w:val="de-CH"/>
        </w:rPr>
        <w:br/>
        <w:t>des Brandkatasters um Fr. 2'300.- geschätzt und</w:t>
      </w:r>
      <w:r w:rsidRPr="004522E2">
        <w:rPr>
          <w:i/>
          <w:iCs/>
          <w:sz w:val="20"/>
          <w:szCs w:val="20"/>
          <w:lang w:val="de-CH"/>
        </w:rPr>
        <w:br/>
        <w:t>um Fr. 1'700. brandversichert, sammt Antheil Hausplaz</w:t>
      </w:r>
      <w:r w:rsidRPr="004522E2">
        <w:rPr>
          <w:i/>
          <w:iCs/>
          <w:sz w:val="20"/>
          <w:szCs w:val="20"/>
          <w:lang w:val="de-CH"/>
        </w:rPr>
        <w:br/>
        <w:t>und dem hinter dem Hause gelegenen ca. 1 1/4 Vierling…</w:t>
      </w:r>
    </w:p>
    <w:p w14:paraId="7C3FDD17" w14:textId="6203ACDB" w:rsidR="00EC7EC8" w:rsidRPr="00EC7EC8" w:rsidRDefault="00EC7EC8" w:rsidP="0056404D">
      <w:pPr>
        <w:rPr>
          <w:i/>
          <w:iCs/>
          <w:lang w:val="de-CH"/>
        </w:rPr>
      </w:pPr>
      <w:r w:rsidRPr="00EC7EC8">
        <w:rPr>
          <w:i/>
          <w:iCs/>
          <w:lang w:val="de-CH"/>
        </w:rPr>
        <w:t>Bild: Auszug aus Fertigungsproto</w:t>
      </w:r>
      <w:r>
        <w:rPr>
          <w:i/>
          <w:iCs/>
          <w:lang w:val="de-CH"/>
        </w:rPr>
        <w:t>koll</w:t>
      </w:r>
      <w:r w:rsidRPr="00EC7EC8">
        <w:rPr>
          <w:i/>
          <w:iCs/>
          <w:lang w:val="de-CH"/>
        </w:rPr>
        <w:t xml:space="preserve"> #13, Seite </w:t>
      </w:r>
      <w:r>
        <w:rPr>
          <w:i/>
          <w:iCs/>
          <w:lang w:val="de-CH"/>
        </w:rPr>
        <w:t>2</w:t>
      </w:r>
      <w:r w:rsidRPr="00EC7EC8">
        <w:rPr>
          <w:i/>
          <w:iCs/>
          <w:lang w:val="de-CH"/>
        </w:rPr>
        <w:t>67 (Quelle: Gemeindearchiv Bözne)</w:t>
      </w:r>
    </w:p>
    <w:p w14:paraId="64161685" w14:textId="4C507389" w:rsidR="00326306" w:rsidRDefault="004522E2" w:rsidP="0056404D">
      <w:pPr>
        <w:rPr>
          <w:lang w:val="de-CH"/>
        </w:rPr>
      </w:pPr>
      <w:r>
        <w:rPr>
          <w:lang w:val="de-CH"/>
        </w:rPr>
        <w:t xml:space="preserve">Samuel </w:t>
      </w:r>
      <w:r w:rsidR="0096410F">
        <w:rPr>
          <w:lang w:val="de-CH"/>
        </w:rPr>
        <w:t>H</w:t>
      </w:r>
      <w:r>
        <w:rPr>
          <w:lang w:val="de-CH"/>
        </w:rPr>
        <w:t>eub</w:t>
      </w:r>
      <w:r w:rsidR="0096410F">
        <w:rPr>
          <w:lang w:val="de-CH"/>
        </w:rPr>
        <w:t>e</w:t>
      </w:r>
      <w:r>
        <w:rPr>
          <w:lang w:val="de-CH"/>
        </w:rPr>
        <w:t>rger</w:t>
      </w:r>
      <w:r w:rsidR="0096410F">
        <w:rPr>
          <w:lang w:val="de-CH"/>
        </w:rPr>
        <w:t xml:space="preserve"> hatte neun Kinder. Von den zwei Söhnen war der jüngere Heinrich nach Amerika ausgewandert,</w:t>
      </w:r>
      <w:r w:rsidR="00EC7EC8">
        <w:rPr>
          <w:lang w:val="de-CH"/>
        </w:rPr>
        <w:t xml:space="preserve"> sein Bruder</w:t>
      </w:r>
      <w:r w:rsidR="0096410F">
        <w:rPr>
          <w:lang w:val="de-CH"/>
        </w:rPr>
        <w:t xml:space="preserve"> Johannes </w:t>
      </w:r>
      <w:r w:rsidR="00EC7EC8">
        <w:rPr>
          <w:lang w:val="de-CH"/>
        </w:rPr>
        <w:t xml:space="preserve">wohnte </w:t>
      </w:r>
      <w:r w:rsidR="0096410F">
        <w:rPr>
          <w:lang w:val="de-CH"/>
        </w:rPr>
        <w:t>in Aarburg</w:t>
      </w:r>
      <w:r w:rsidR="00EC7EC8">
        <w:rPr>
          <w:lang w:val="de-CH"/>
        </w:rPr>
        <w:t xml:space="preserve"> und brauchte</w:t>
      </w:r>
      <w:r w:rsidR="0096410F">
        <w:rPr>
          <w:lang w:val="de-CH"/>
        </w:rPr>
        <w:t xml:space="preserve"> die Liegenschaft</w:t>
      </w:r>
      <w:r w:rsidR="00EC7EC8">
        <w:rPr>
          <w:lang w:val="de-CH"/>
        </w:rPr>
        <w:t xml:space="preserve"> nicht mehr</w:t>
      </w:r>
      <w:r w:rsidR="0096410F">
        <w:rPr>
          <w:lang w:val="de-CH"/>
        </w:rPr>
        <w:t xml:space="preserve">. </w:t>
      </w:r>
    </w:p>
    <w:tbl>
      <w:tblPr>
        <w:tblStyle w:val="TableGrid"/>
        <w:tblW w:w="0" w:type="auto"/>
        <w:tblLook w:val="04A0" w:firstRow="1" w:lastRow="0" w:firstColumn="1" w:lastColumn="0" w:noHBand="0" w:noVBand="1"/>
      </w:tblPr>
      <w:tblGrid>
        <w:gridCol w:w="819"/>
        <w:gridCol w:w="752"/>
        <w:gridCol w:w="3908"/>
        <w:gridCol w:w="3538"/>
      </w:tblGrid>
      <w:tr w:rsidR="00F46FB6" w:rsidRPr="009A7F7D" w14:paraId="7CE594B7" w14:textId="77777777" w:rsidTr="00F46FB6">
        <w:tc>
          <w:tcPr>
            <w:tcW w:w="819" w:type="dxa"/>
            <w:tcBorders>
              <w:bottom w:val="single" w:sz="4" w:space="0" w:color="auto"/>
            </w:tcBorders>
          </w:tcPr>
          <w:p w14:paraId="0BFADACA" w14:textId="7AF04F23" w:rsidR="00F46FB6" w:rsidRPr="009A7F7D" w:rsidRDefault="00F46FB6" w:rsidP="00F46FB6">
            <w:pPr>
              <w:rPr>
                <w:b/>
                <w:bCs/>
                <w:lang w:val="de-CH"/>
              </w:rPr>
            </w:pPr>
            <w:r w:rsidRPr="009A7F7D">
              <w:rPr>
                <w:b/>
                <w:bCs/>
                <w:lang w:val="de-CH"/>
              </w:rPr>
              <w:t>18</w:t>
            </w:r>
            <w:r>
              <w:rPr>
                <w:b/>
                <w:bCs/>
                <w:lang w:val="de-CH"/>
              </w:rPr>
              <w:t>9</w:t>
            </w:r>
            <w:r w:rsidRPr="009A7F7D">
              <w:rPr>
                <w:b/>
                <w:bCs/>
                <w:lang w:val="de-CH"/>
              </w:rPr>
              <w:t>9</w:t>
            </w:r>
          </w:p>
        </w:tc>
        <w:tc>
          <w:tcPr>
            <w:tcW w:w="752" w:type="dxa"/>
          </w:tcPr>
          <w:p w14:paraId="31A825FD" w14:textId="29F6947C" w:rsidR="00F46FB6" w:rsidRPr="009A7F7D" w:rsidRDefault="00F46FB6" w:rsidP="00F46FB6">
            <w:pPr>
              <w:rPr>
                <w:b/>
                <w:bCs/>
                <w:lang w:val="de-CH"/>
              </w:rPr>
            </w:pPr>
            <w:r w:rsidRPr="009A7F7D">
              <w:rPr>
                <w:b/>
                <w:bCs/>
                <w:lang w:val="de-CH"/>
              </w:rPr>
              <w:t>18</w:t>
            </w:r>
            <w:r>
              <w:rPr>
                <w:b/>
                <w:bCs/>
                <w:lang w:val="de-CH"/>
              </w:rPr>
              <w:t>76</w:t>
            </w:r>
          </w:p>
        </w:tc>
        <w:tc>
          <w:tcPr>
            <w:tcW w:w="3908" w:type="dxa"/>
          </w:tcPr>
          <w:p w14:paraId="1AC63401" w14:textId="77777777" w:rsidR="00F46FB6" w:rsidRPr="009A7F7D" w:rsidRDefault="00F46FB6" w:rsidP="00F46FB6">
            <w:pPr>
              <w:rPr>
                <w:b/>
                <w:bCs/>
                <w:lang w:val="de-CH"/>
              </w:rPr>
            </w:pPr>
            <w:r w:rsidRPr="009A7F7D">
              <w:rPr>
                <w:b/>
                <w:bCs/>
                <w:lang w:val="de-CH"/>
              </w:rPr>
              <w:t>Besitzer</w:t>
            </w:r>
          </w:p>
        </w:tc>
        <w:tc>
          <w:tcPr>
            <w:tcW w:w="3538" w:type="dxa"/>
          </w:tcPr>
          <w:p w14:paraId="40C5BCB7" w14:textId="77777777" w:rsidR="00F46FB6" w:rsidRPr="009A7F7D" w:rsidRDefault="00F46FB6" w:rsidP="00F46FB6">
            <w:pPr>
              <w:rPr>
                <w:b/>
                <w:bCs/>
                <w:lang w:val="de-CH"/>
              </w:rPr>
            </w:pPr>
            <w:r w:rsidRPr="009A7F7D">
              <w:rPr>
                <w:b/>
                <w:bCs/>
                <w:lang w:val="de-CH"/>
              </w:rPr>
              <w:t>Beschreibung</w:t>
            </w:r>
          </w:p>
        </w:tc>
      </w:tr>
      <w:tr w:rsidR="00F46FB6" w:rsidRPr="0035263B" w14:paraId="47B090BD" w14:textId="77777777" w:rsidTr="00F46FB6">
        <w:tc>
          <w:tcPr>
            <w:tcW w:w="819" w:type="dxa"/>
            <w:tcBorders>
              <w:bottom w:val="single" w:sz="4" w:space="0" w:color="auto"/>
            </w:tcBorders>
            <w:shd w:val="clear" w:color="auto" w:fill="F7CAAC" w:themeFill="accent2" w:themeFillTint="66"/>
          </w:tcPr>
          <w:p w14:paraId="0E872153" w14:textId="06E3016E" w:rsidR="00F46FB6" w:rsidRPr="0035263B" w:rsidRDefault="00952B2E" w:rsidP="00F46FB6">
            <w:pPr>
              <w:rPr>
                <w:lang w:val="de-CH"/>
              </w:rPr>
            </w:pPr>
            <w:r>
              <w:rPr>
                <w:lang w:val="de-CH"/>
              </w:rPr>
              <w:t>57</w:t>
            </w:r>
            <w:r w:rsidR="00F46FB6">
              <w:rPr>
                <w:lang w:val="de-CH"/>
              </w:rPr>
              <w:t>A</w:t>
            </w:r>
          </w:p>
        </w:tc>
        <w:tc>
          <w:tcPr>
            <w:tcW w:w="752" w:type="dxa"/>
          </w:tcPr>
          <w:p w14:paraId="711635E8" w14:textId="77777777" w:rsidR="00F46FB6" w:rsidRPr="0035263B" w:rsidRDefault="00F46FB6" w:rsidP="00F46FB6">
            <w:pPr>
              <w:rPr>
                <w:lang w:val="de-CH"/>
              </w:rPr>
            </w:pPr>
            <w:r>
              <w:rPr>
                <w:lang w:val="de-CH"/>
              </w:rPr>
              <w:t>11A</w:t>
            </w:r>
          </w:p>
        </w:tc>
        <w:tc>
          <w:tcPr>
            <w:tcW w:w="3908" w:type="dxa"/>
          </w:tcPr>
          <w:p w14:paraId="784DEF66" w14:textId="1561F316" w:rsidR="00F46FB6" w:rsidRDefault="00F46FB6" w:rsidP="00F46FB6">
            <w:pPr>
              <w:rPr>
                <w:rFonts w:ascii="Calibri" w:hAnsi="Calibri"/>
                <w:color w:val="000000"/>
              </w:rPr>
            </w:pPr>
            <w:r>
              <w:rPr>
                <w:rFonts w:ascii="Calibri" w:hAnsi="Calibri"/>
                <w:color w:val="000000"/>
              </w:rPr>
              <w:t>1876 Jacob Fuchs</w:t>
            </w:r>
            <w:r>
              <w:rPr>
                <w:rFonts w:ascii="Calibri" w:hAnsi="Calibri"/>
                <w:color w:val="000000"/>
              </w:rPr>
              <w:br/>
              <w:t>1878 Johannes Pfister, Heinrichs</w:t>
            </w:r>
          </w:p>
          <w:p w14:paraId="0E245997" w14:textId="3BA57369" w:rsidR="00F46FB6" w:rsidRPr="00A46A73" w:rsidRDefault="00F46FB6" w:rsidP="00F46FB6">
            <w:pPr>
              <w:rPr>
                <w:lang w:val="de-CH"/>
              </w:rPr>
            </w:pPr>
            <w:r w:rsidRPr="00F46FB6">
              <w:rPr>
                <w:lang w:val="de-CH"/>
              </w:rPr>
              <w:t>1929 Rüthi-Pfister Jakob, Landwirt</w:t>
            </w:r>
          </w:p>
        </w:tc>
        <w:tc>
          <w:tcPr>
            <w:tcW w:w="3538" w:type="dxa"/>
          </w:tcPr>
          <w:p w14:paraId="52F5E937" w14:textId="6EF7859C" w:rsidR="00F46FB6" w:rsidRPr="00952B2E" w:rsidRDefault="00F46FB6" w:rsidP="00F46FB6">
            <w:pPr>
              <w:rPr>
                <w:rFonts w:ascii="Calibri" w:hAnsi="Calibri"/>
                <w:i/>
                <w:iCs/>
                <w:color w:val="000000"/>
              </w:rPr>
            </w:pPr>
            <w:r>
              <w:rPr>
                <w:rFonts w:ascii="Calibri" w:hAnsi="Calibri"/>
                <w:color w:val="000000"/>
              </w:rPr>
              <w:t>Wohnhaus von Stein, Rieg und Holz, 3 Tremkeller, Anbau mit Wohnung, doppelte Scheune</w:t>
            </w:r>
            <w:r>
              <w:rPr>
                <w:rFonts w:ascii="Calibri" w:hAnsi="Calibri"/>
                <w:color w:val="000000"/>
              </w:rPr>
              <w:br/>
            </w:r>
            <w:r w:rsidR="007934D6">
              <w:rPr>
                <w:rFonts w:ascii="Calibri" w:hAnsi="Calibri"/>
                <w:color w:val="000000"/>
              </w:rPr>
              <w:t xml:space="preserve">Anteil </w:t>
            </w:r>
            <w:r>
              <w:rPr>
                <w:rFonts w:ascii="Calibri" w:hAnsi="Calibri"/>
                <w:color w:val="000000"/>
              </w:rPr>
              <w:t xml:space="preserve">A: untere Wohnung, 1 Keller, 3/4 Scheune </w:t>
            </w:r>
            <w:r w:rsidR="00952B2E">
              <w:rPr>
                <w:rFonts w:ascii="Calibri" w:hAnsi="Calibri"/>
                <w:color w:val="000000"/>
              </w:rPr>
              <w:t xml:space="preserve"> </w:t>
            </w:r>
            <w:r w:rsidRPr="00952B2E">
              <w:rPr>
                <w:rFonts w:ascii="Calibri" w:hAnsi="Calibri"/>
                <w:i/>
                <w:iCs/>
                <w:color w:val="000000"/>
              </w:rPr>
              <w:t>(Wert: 1700.-)</w:t>
            </w:r>
          </w:p>
          <w:p w14:paraId="0CBCF285" w14:textId="07E8AB62" w:rsidR="00F46FB6" w:rsidRPr="0035263B" w:rsidRDefault="00F46FB6" w:rsidP="00F46FB6">
            <w:pPr>
              <w:rPr>
                <w:lang w:val="de-CH"/>
              </w:rPr>
            </w:pPr>
            <w:r w:rsidRPr="00B67B1D">
              <w:rPr>
                <w:color w:val="0000FF"/>
                <w:lang w:val="de-CH"/>
              </w:rPr>
              <w:t xml:space="preserve">Abmessungen: </w:t>
            </w:r>
            <w:r>
              <w:rPr>
                <w:color w:val="0000FF"/>
                <w:lang w:val="de-CH"/>
              </w:rPr>
              <w:t>28.2</w:t>
            </w:r>
            <w:r w:rsidRPr="00B67B1D">
              <w:rPr>
                <w:color w:val="0000FF"/>
                <w:lang w:val="de-CH"/>
              </w:rPr>
              <w:t xml:space="preserve"> x 1</w:t>
            </w:r>
            <w:r>
              <w:rPr>
                <w:color w:val="0000FF"/>
                <w:lang w:val="de-CH"/>
              </w:rPr>
              <w:t>4</w:t>
            </w:r>
            <w:r w:rsidRPr="00B67B1D">
              <w:rPr>
                <w:color w:val="0000FF"/>
                <w:lang w:val="de-CH"/>
              </w:rPr>
              <w:t>.</w:t>
            </w:r>
            <w:r>
              <w:rPr>
                <w:color w:val="0000FF"/>
                <w:lang w:val="de-CH"/>
              </w:rPr>
              <w:t>5</w:t>
            </w:r>
            <w:r w:rsidRPr="00B67B1D">
              <w:rPr>
                <w:color w:val="0000FF"/>
                <w:lang w:val="de-CH"/>
              </w:rPr>
              <w:t xml:space="preserve">0 x </w:t>
            </w:r>
            <w:r>
              <w:rPr>
                <w:color w:val="0000FF"/>
                <w:lang w:val="de-CH"/>
              </w:rPr>
              <w:t>5</w:t>
            </w:r>
            <w:r w:rsidRPr="00B67B1D">
              <w:rPr>
                <w:color w:val="0000FF"/>
                <w:lang w:val="de-CH"/>
              </w:rPr>
              <w:t>.</w:t>
            </w:r>
            <w:r>
              <w:rPr>
                <w:color w:val="0000FF"/>
                <w:lang w:val="de-CH"/>
              </w:rPr>
              <w:t>4</w:t>
            </w:r>
            <w:r w:rsidRPr="00B67B1D">
              <w:rPr>
                <w:color w:val="0000FF"/>
                <w:lang w:val="de-CH"/>
              </w:rPr>
              <w:t>0 m</w:t>
            </w:r>
          </w:p>
        </w:tc>
      </w:tr>
      <w:tr w:rsidR="00F46FB6" w14:paraId="7919DEFB" w14:textId="77777777" w:rsidTr="00F46FB6">
        <w:tc>
          <w:tcPr>
            <w:tcW w:w="819" w:type="dxa"/>
            <w:shd w:val="clear" w:color="auto" w:fill="F7CAAC" w:themeFill="accent2" w:themeFillTint="66"/>
          </w:tcPr>
          <w:p w14:paraId="5BAD73E2" w14:textId="301AE3DF" w:rsidR="00F46FB6" w:rsidRDefault="00952B2E" w:rsidP="00F46FB6">
            <w:pPr>
              <w:rPr>
                <w:lang w:val="de-CH"/>
              </w:rPr>
            </w:pPr>
            <w:r>
              <w:rPr>
                <w:lang w:val="de-CH"/>
              </w:rPr>
              <w:t>57</w:t>
            </w:r>
            <w:r w:rsidR="00F46FB6">
              <w:rPr>
                <w:lang w:val="de-CH"/>
              </w:rPr>
              <w:t>B</w:t>
            </w:r>
          </w:p>
        </w:tc>
        <w:tc>
          <w:tcPr>
            <w:tcW w:w="752" w:type="dxa"/>
          </w:tcPr>
          <w:p w14:paraId="28437B0C" w14:textId="77777777" w:rsidR="00F46FB6" w:rsidRDefault="00F46FB6" w:rsidP="00F46FB6">
            <w:pPr>
              <w:rPr>
                <w:lang w:val="de-CH"/>
              </w:rPr>
            </w:pPr>
            <w:r>
              <w:rPr>
                <w:lang w:val="de-CH"/>
              </w:rPr>
              <w:t>11B</w:t>
            </w:r>
          </w:p>
        </w:tc>
        <w:tc>
          <w:tcPr>
            <w:tcW w:w="3908" w:type="dxa"/>
          </w:tcPr>
          <w:p w14:paraId="6A203BFD" w14:textId="19440DB5" w:rsidR="00EA57A8" w:rsidRDefault="00EA57A8" w:rsidP="00EA57A8">
            <w:r>
              <w:t>1876 Johannes Pfister, Maurer</w:t>
            </w:r>
          </w:p>
          <w:p w14:paraId="27DE1101" w14:textId="0D3F2843" w:rsidR="00F46FB6" w:rsidRDefault="00EA57A8" w:rsidP="00EA57A8">
            <w:r>
              <w:t>1879 Joh. Jacob Pfister, alt Lehrers</w:t>
            </w:r>
          </w:p>
          <w:p w14:paraId="07A5298C" w14:textId="2DAF01B1" w:rsidR="00EA57A8" w:rsidRDefault="00EA57A8" w:rsidP="00EA57A8">
            <w:r>
              <w:t>1899 Pfister Johannes u. Georg, Georgs</w:t>
            </w:r>
          </w:p>
          <w:p w14:paraId="663799A1" w14:textId="77777777" w:rsidR="00EA57A8" w:rsidRDefault="00EA57A8" w:rsidP="00EA57A8">
            <w:r>
              <w:t>1929 Kistler-Pfister Marie, Bözen und</w:t>
            </w:r>
          </w:p>
          <w:p w14:paraId="7E0D910C" w14:textId="77777777" w:rsidR="00EA57A8" w:rsidRDefault="00EA57A8" w:rsidP="00EA57A8">
            <w:r>
              <w:t>Pauli-Pfister Ida, Villnachern</w:t>
            </w:r>
          </w:p>
          <w:p w14:paraId="69827836" w14:textId="77777777" w:rsidR="00EA57A8" w:rsidRDefault="00EA57A8" w:rsidP="00EA57A8">
            <w:r>
              <w:t>1929 Widmer Gottfried, Giesser</w:t>
            </w:r>
          </w:p>
          <w:p w14:paraId="4D4A9D63" w14:textId="77777777" w:rsidR="00EA57A8" w:rsidRDefault="00EA57A8" w:rsidP="00EA57A8">
            <w:r>
              <w:t>1932 Pauli-Pfister Ida, Pauli Jakob,</w:t>
            </w:r>
          </w:p>
          <w:p w14:paraId="1BCDB3C4" w14:textId="423EDA94" w:rsidR="00EA57A8" w:rsidRPr="00A46A73" w:rsidRDefault="00EA57A8" w:rsidP="00EA57A8">
            <w:pPr>
              <w:rPr>
                <w:lang w:val="de-CH"/>
              </w:rPr>
            </w:pPr>
            <w:r>
              <w:t>alt Grossrat Villnachern und Kistler Emil</w:t>
            </w:r>
          </w:p>
        </w:tc>
        <w:tc>
          <w:tcPr>
            <w:tcW w:w="3538" w:type="dxa"/>
          </w:tcPr>
          <w:p w14:paraId="53C7F46F" w14:textId="77777777" w:rsidR="00F46FB6" w:rsidRDefault="00F46FB6" w:rsidP="00F46FB6">
            <w:pPr>
              <w:rPr>
                <w:rFonts w:ascii="Calibri" w:hAnsi="Calibri"/>
                <w:color w:val="000000"/>
              </w:rPr>
            </w:pPr>
            <w:r>
              <w:rPr>
                <w:rFonts w:ascii="Calibri" w:hAnsi="Calibri"/>
                <w:color w:val="000000"/>
              </w:rPr>
              <w:t>B: Wohnung im Anbau, 1 Keller</w:t>
            </w:r>
          </w:p>
          <w:p w14:paraId="3D762944" w14:textId="54F9A2C4" w:rsidR="00F46FB6" w:rsidRPr="00952B2E" w:rsidRDefault="00F46FB6" w:rsidP="00F46FB6">
            <w:pPr>
              <w:rPr>
                <w:i/>
                <w:iCs/>
                <w:lang w:val="de-CH"/>
              </w:rPr>
            </w:pPr>
            <w:r w:rsidRPr="00952B2E">
              <w:rPr>
                <w:i/>
                <w:iCs/>
                <w:lang w:val="de-CH"/>
              </w:rPr>
              <w:t>(Wert: 700.-)</w:t>
            </w:r>
          </w:p>
        </w:tc>
      </w:tr>
      <w:tr w:rsidR="00F46FB6" w14:paraId="6DA0BB8E" w14:textId="77777777" w:rsidTr="00F46FB6">
        <w:tc>
          <w:tcPr>
            <w:tcW w:w="819" w:type="dxa"/>
            <w:shd w:val="clear" w:color="auto" w:fill="F7CAAC" w:themeFill="accent2" w:themeFillTint="66"/>
          </w:tcPr>
          <w:p w14:paraId="708C35BF" w14:textId="3E597027" w:rsidR="00F46FB6" w:rsidRDefault="00952B2E" w:rsidP="00F46FB6">
            <w:pPr>
              <w:rPr>
                <w:lang w:val="de-CH"/>
              </w:rPr>
            </w:pPr>
            <w:r>
              <w:rPr>
                <w:lang w:val="de-CH"/>
              </w:rPr>
              <w:t>57</w:t>
            </w:r>
            <w:r w:rsidR="00F46FB6">
              <w:rPr>
                <w:lang w:val="de-CH"/>
              </w:rPr>
              <w:t>C</w:t>
            </w:r>
          </w:p>
        </w:tc>
        <w:tc>
          <w:tcPr>
            <w:tcW w:w="752" w:type="dxa"/>
          </w:tcPr>
          <w:p w14:paraId="4DF6D640" w14:textId="77777777" w:rsidR="00F46FB6" w:rsidRDefault="00F46FB6" w:rsidP="00F46FB6">
            <w:pPr>
              <w:rPr>
                <w:lang w:val="de-CH"/>
              </w:rPr>
            </w:pPr>
            <w:r>
              <w:rPr>
                <w:lang w:val="de-CH"/>
              </w:rPr>
              <w:t>11C</w:t>
            </w:r>
          </w:p>
        </w:tc>
        <w:tc>
          <w:tcPr>
            <w:tcW w:w="3908" w:type="dxa"/>
          </w:tcPr>
          <w:p w14:paraId="5551BC1D" w14:textId="57D95B88" w:rsidR="00F46FB6" w:rsidRPr="00F46FB6" w:rsidRDefault="00F46FB6" w:rsidP="00F46FB6">
            <w:pPr>
              <w:rPr>
                <w:rFonts w:ascii="Calibri" w:hAnsi="Calibri"/>
                <w:color w:val="000000"/>
              </w:rPr>
            </w:pPr>
            <w:r>
              <w:rPr>
                <w:rFonts w:ascii="Calibri" w:hAnsi="Calibri"/>
                <w:color w:val="000000"/>
              </w:rPr>
              <w:t xml:space="preserve">1876 </w:t>
            </w:r>
            <w:r w:rsidRPr="00F46FB6">
              <w:rPr>
                <w:rFonts w:ascii="Calibri" w:hAnsi="Calibri"/>
                <w:color w:val="000000"/>
              </w:rPr>
              <w:t>Georg Pfister</w:t>
            </w:r>
            <w:r w:rsidR="004663C8">
              <w:rPr>
                <w:rFonts w:ascii="Calibri" w:hAnsi="Calibri"/>
                <w:color w:val="000000"/>
              </w:rPr>
              <w:t xml:space="preserve"> </w:t>
            </w:r>
            <w:r w:rsidR="00EC7EC8">
              <w:rPr>
                <w:rFonts w:ascii="Calibri" w:hAnsi="Calibri"/>
                <w:color w:val="000000"/>
              </w:rPr>
              <w:t>(1804-1882)</w:t>
            </w:r>
          </w:p>
          <w:p w14:paraId="2381B7A6" w14:textId="53FD85FA" w:rsidR="00F46FB6" w:rsidRDefault="00F46FB6" w:rsidP="00F46FB6">
            <w:pPr>
              <w:rPr>
                <w:rFonts w:ascii="Calibri" w:hAnsi="Calibri"/>
                <w:color w:val="000000"/>
              </w:rPr>
            </w:pPr>
            <w:r w:rsidRPr="00F46FB6">
              <w:rPr>
                <w:rFonts w:ascii="Calibri" w:hAnsi="Calibri"/>
                <w:color w:val="000000"/>
              </w:rPr>
              <w:t>1897 Joh. Georg Pfister</w:t>
            </w:r>
            <w:r w:rsidR="00EC7EC8">
              <w:rPr>
                <w:rFonts w:ascii="Calibri" w:hAnsi="Calibri"/>
                <w:color w:val="000000"/>
              </w:rPr>
              <w:t xml:space="preserve"> (1853-1901)</w:t>
            </w:r>
            <w:bookmarkStart w:id="0" w:name="_GoBack"/>
            <w:bookmarkEnd w:id="0"/>
          </w:p>
          <w:p w14:paraId="64B326FA" w14:textId="68326216" w:rsidR="00F46FB6" w:rsidRPr="00F46FB6" w:rsidRDefault="00F46FB6" w:rsidP="00F46FB6">
            <w:pPr>
              <w:rPr>
                <w:rFonts w:ascii="Calibri" w:hAnsi="Calibri"/>
                <w:color w:val="000000"/>
              </w:rPr>
            </w:pPr>
            <w:r>
              <w:rPr>
                <w:rFonts w:ascii="Calibri" w:hAnsi="Calibri"/>
                <w:color w:val="000000"/>
              </w:rPr>
              <w:t xml:space="preserve">1899 </w:t>
            </w:r>
            <w:r w:rsidRPr="00F46FB6">
              <w:rPr>
                <w:rFonts w:ascii="Calibri" w:hAnsi="Calibri"/>
                <w:color w:val="000000"/>
              </w:rPr>
              <w:t>Kistler J.J. Gemeinderat</w:t>
            </w:r>
          </w:p>
          <w:p w14:paraId="47EB3750" w14:textId="77777777" w:rsidR="00F46FB6" w:rsidRPr="00F46FB6" w:rsidRDefault="00F46FB6" w:rsidP="00F46FB6">
            <w:pPr>
              <w:rPr>
                <w:rFonts w:ascii="Calibri" w:hAnsi="Calibri"/>
                <w:color w:val="000000"/>
              </w:rPr>
            </w:pPr>
            <w:r w:rsidRPr="00F46FB6">
              <w:rPr>
                <w:rFonts w:ascii="Calibri" w:hAnsi="Calibri"/>
                <w:color w:val="000000"/>
              </w:rPr>
              <w:t>1900 Fuchs Emil, Samuels</w:t>
            </w:r>
          </w:p>
          <w:p w14:paraId="1236A242" w14:textId="25B5C085" w:rsidR="00F46FB6" w:rsidRPr="00A46A73" w:rsidRDefault="00F46FB6" w:rsidP="00F46FB6">
            <w:pPr>
              <w:rPr>
                <w:rFonts w:ascii="Calibri" w:hAnsi="Calibri"/>
                <w:color w:val="000000"/>
              </w:rPr>
            </w:pPr>
            <w:r w:rsidRPr="00F46FB6">
              <w:rPr>
                <w:rFonts w:ascii="Calibri" w:hAnsi="Calibri"/>
                <w:color w:val="000000"/>
              </w:rPr>
              <w:t>1909 Fuchs-Süss Emil</w:t>
            </w:r>
          </w:p>
        </w:tc>
        <w:tc>
          <w:tcPr>
            <w:tcW w:w="3538" w:type="dxa"/>
          </w:tcPr>
          <w:p w14:paraId="762BD085" w14:textId="07E6209C" w:rsidR="00F46FB6" w:rsidRDefault="00F46FB6" w:rsidP="00F46FB6">
            <w:pPr>
              <w:rPr>
                <w:rFonts w:ascii="Calibri" w:hAnsi="Calibri"/>
                <w:color w:val="000000"/>
              </w:rPr>
            </w:pPr>
            <w:r>
              <w:rPr>
                <w:rFonts w:ascii="Calibri" w:hAnsi="Calibri"/>
                <w:color w:val="000000"/>
              </w:rPr>
              <w:t>C: obere Wohnung, 1 Keller</w:t>
            </w:r>
          </w:p>
          <w:p w14:paraId="227DA743" w14:textId="5B9A19CF" w:rsidR="00F46FB6" w:rsidRPr="00952B2E" w:rsidRDefault="00F46FB6" w:rsidP="00F46FB6">
            <w:pPr>
              <w:rPr>
                <w:rFonts w:ascii="Calibri" w:hAnsi="Calibri"/>
                <w:i/>
                <w:iCs/>
                <w:color w:val="000000"/>
              </w:rPr>
            </w:pPr>
            <w:r w:rsidRPr="00952B2E">
              <w:rPr>
                <w:rFonts w:ascii="Calibri" w:hAnsi="Calibri"/>
                <w:i/>
                <w:iCs/>
                <w:color w:val="000000"/>
              </w:rPr>
              <w:t>(Wert: 2300.-)</w:t>
            </w:r>
          </w:p>
          <w:p w14:paraId="51135495" w14:textId="274DE980" w:rsidR="00F46FB6" w:rsidRPr="0082568E" w:rsidRDefault="00F46FB6" w:rsidP="00F46FB6">
            <w:pPr>
              <w:rPr>
                <w:lang w:val="de-CH"/>
              </w:rPr>
            </w:pPr>
          </w:p>
        </w:tc>
      </w:tr>
    </w:tbl>
    <w:p w14:paraId="4DB08105" w14:textId="76A88E10" w:rsidR="007934D6" w:rsidRDefault="007934D6" w:rsidP="007934D6">
      <w:pPr>
        <w:rPr>
          <w:lang w:val="de-CH"/>
        </w:rPr>
      </w:pPr>
      <w:r>
        <w:rPr>
          <w:lang w:val="de-CH"/>
        </w:rPr>
        <w:lastRenderedPageBreak/>
        <w:t xml:space="preserve">© Walter Amsler </w:t>
      </w:r>
      <w:r>
        <w:rPr>
          <w:lang w:val="de-CH"/>
        </w:rPr>
        <w:tab/>
      </w:r>
      <w:r>
        <w:rPr>
          <w:lang w:val="de-CH"/>
        </w:rPr>
        <w:tab/>
      </w:r>
      <w:r>
        <w:rPr>
          <w:lang w:val="de-CH"/>
        </w:rPr>
        <w:tab/>
      </w:r>
      <w:hyperlink r:id="rId13" w:history="1">
        <w:r>
          <w:rPr>
            <w:rStyle w:val="Hyperlink"/>
            <w:lang w:val="de-CH"/>
          </w:rPr>
          <w:t>www.bigamsler.ch</w:t>
        </w:r>
      </w:hyperlink>
      <w:r>
        <w:rPr>
          <w:lang w:val="de-CH"/>
        </w:rPr>
        <w:tab/>
      </w:r>
      <w:r>
        <w:rPr>
          <w:lang w:val="de-CH"/>
        </w:rPr>
        <w:tab/>
        <w:t>Version 1 – Juli 2022</w:t>
      </w:r>
    </w:p>
    <w:p w14:paraId="6073EAF7" w14:textId="77777777" w:rsidR="00F46FB6" w:rsidRDefault="00F46FB6" w:rsidP="002C1343">
      <w:pPr>
        <w:rPr>
          <w:lang w:val="de-CH"/>
        </w:rPr>
      </w:pPr>
    </w:p>
    <w:sectPr w:rsidR="00F46FB6" w:rsidSect="00E61A76">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376AA" w14:textId="77777777" w:rsidR="00BB420A" w:rsidRDefault="00BB420A" w:rsidP="007D054A">
      <w:pPr>
        <w:spacing w:after="0" w:line="240" w:lineRule="auto"/>
      </w:pPr>
      <w:r>
        <w:separator/>
      </w:r>
    </w:p>
  </w:endnote>
  <w:endnote w:type="continuationSeparator" w:id="0">
    <w:p w14:paraId="3430D3C1" w14:textId="77777777" w:rsidR="00BB420A" w:rsidRDefault="00BB420A" w:rsidP="007D0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11FEB" w14:textId="77777777" w:rsidR="00BB420A" w:rsidRDefault="00BB420A" w:rsidP="007D054A">
      <w:pPr>
        <w:spacing w:after="0" w:line="240" w:lineRule="auto"/>
      </w:pPr>
      <w:r>
        <w:separator/>
      </w:r>
    </w:p>
  </w:footnote>
  <w:footnote w:type="continuationSeparator" w:id="0">
    <w:p w14:paraId="118F5248" w14:textId="77777777" w:rsidR="00BB420A" w:rsidRDefault="00BB420A" w:rsidP="007D054A">
      <w:pPr>
        <w:spacing w:after="0" w:line="240" w:lineRule="auto"/>
      </w:pPr>
      <w:r>
        <w:continuationSeparator/>
      </w:r>
    </w:p>
  </w:footnote>
  <w:footnote w:id="1">
    <w:p w14:paraId="7ADD4057" w14:textId="160CCFF4" w:rsidR="0095432B" w:rsidRPr="007D054A" w:rsidRDefault="0095432B">
      <w:pPr>
        <w:pStyle w:val="FootnoteText"/>
        <w:rPr>
          <w:lang w:val="de-CH"/>
        </w:rPr>
      </w:pPr>
      <w:r>
        <w:rPr>
          <w:rStyle w:val="FootnoteReference"/>
        </w:rPr>
        <w:footnoteRef/>
      </w:r>
      <w:r>
        <w:t xml:space="preserve"> </w:t>
      </w:r>
      <w:r>
        <w:rPr>
          <w:lang w:val="de-CH"/>
        </w:rPr>
        <w:t>Der Verkauf von Jakob Brack’s Witwe an Jacob Brack, alt Müller, ist im 1. Fertigungsprotokoll auf Seite 356 festgehalten. Dort wird Bezug genommen auf den «Kauf vom 1. und 22. Brachmonat 1765» bei dem Anteil A «von Heinrich Heuberger, Müllerjoggis, erhandelt wurde»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FA2314"/>
    <w:multiLevelType w:val="hybridMultilevel"/>
    <w:tmpl w:val="8B665856"/>
    <w:lvl w:ilvl="0" w:tplc="663C9722">
      <w:start w:val="187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630600C"/>
    <w:multiLevelType w:val="hybridMultilevel"/>
    <w:tmpl w:val="E30841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F143DE"/>
    <w:multiLevelType w:val="hybridMultilevel"/>
    <w:tmpl w:val="577A3FE0"/>
    <w:lvl w:ilvl="0" w:tplc="0A1059B8">
      <w:start w:val="187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08"/>
    <w:rsid w:val="000111E3"/>
    <w:rsid w:val="00014E16"/>
    <w:rsid w:val="00016CDE"/>
    <w:rsid w:val="000215DA"/>
    <w:rsid w:val="000222BC"/>
    <w:rsid w:val="000305CA"/>
    <w:rsid w:val="000373E8"/>
    <w:rsid w:val="000707CF"/>
    <w:rsid w:val="00075364"/>
    <w:rsid w:val="00083466"/>
    <w:rsid w:val="000A231F"/>
    <w:rsid w:val="000A4B12"/>
    <w:rsid w:val="000B74C1"/>
    <w:rsid w:val="000E0549"/>
    <w:rsid w:val="000E51B5"/>
    <w:rsid w:val="000F5DB3"/>
    <w:rsid w:val="00103BC3"/>
    <w:rsid w:val="001157AB"/>
    <w:rsid w:val="00122DCE"/>
    <w:rsid w:val="00142FE6"/>
    <w:rsid w:val="001822E6"/>
    <w:rsid w:val="001A1A07"/>
    <w:rsid w:val="001B36DB"/>
    <w:rsid w:val="001D5144"/>
    <w:rsid w:val="001E4538"/>
    <w:rsid w:val="001E7A25"/>
    <w:rsid w:val="001F4308"/>
    <w:rsid w:val="00200EE4"/>
    <w:rsid w:val="00213BB3"/>
    <w:rsid w:val="00221C7C"/>
    <w:rsid w:val="00221DE3"/>
    <w:rsid w:val="002238BD"/>
    <w:rsid w:val="00233F97"/>
    <w:rsid w:val="00245520"/>
    <w:rsid w:val="00247379"/>
    <w:rsid w:val="002474CE"/>
    <w:rsid w:val="00257199"/>
    <w:rsid w:val="00257BAE"/>
    <w:rsid w:val="00262AF5"/>
    <w:rsid w:val="00267BC3"/>
    <w:rsid w:val="002768C8"/>
    <w:rsid w:val="00280D88"/>
    <w:rsid w:val="002838B2"/>
    <w:rsid w:val="002A3AF8"/>
    <w:rsid w:val="002B2B1D"/>
    <w:rsid w:val="002B2DB7"/>
    <w:rsid w:val="002C1343"/>
    <w:rsid w:val="002D60D6"/>
    <w:rsid w:val="002E0A93"/>
    <w:rsid w:val="002E346E"/>
    <w:rsid w:val="002E4096"/>
    <w:rsid w:val="002F26CB"/>
    <w:rsid w:val="003076B0"/>
    <w:rsid w:val="00315809"/>
    <w:rsid w:val="00315AAE"/>
    <w:rsid w:val="00324720"/>
    <w:rsid w:val="00326306"/>
    <w:rsid w:val="00327511"/>
    <w:rsid w:val="00335436"/>
    <w:rsid w:val="003376F5"/>
    <w:rsid w:val="0034574B"/>
    <w:rsid w:val="00352407"/>
    <w:rsid w:val="0035263B"/>
    <w:rsid w:val="003570B8"/>
    <w:rsid w:val="003716B7"/>
    <w:rsid w:val="0037367B"/>
    <w:rsid w:val="003759DE"/>
    <w:rsid w:val="003805C7"/>
    <w:rsid w:val="003839FE"/>
    <w:rsid w:val="003938BE"/>
    <w:rsid w:val="003B027A"/>
    <w:rsid w:val="003B459D"/>
    <w:rsid w:val="003C46E5"/>
    <w:rsid w:val="003F0964"/>
    <w:rsid w:val="003F4E73"/>
    <w:rsid w:val="003F602E"/>
    <w:rsid w:val="00410837"/>
    <w:rsid w:val="00413F12"/>
    <w:rsid w:val="0041571B"/>
    <w:rsid w:val="00425D9F"/>
    <w:rsid w:val="004302F7"/>
    <w:rsid w:val="00433CA0"/>
    <w:rsid w:val="00435B51"/>
    <w:rsid w:val="004474D3"/>
    <w:rsid w:val="004512C7"/>
    <w:rsid w:val="004522E2"/>
    <w:rsid w:val="004663C8"/>
    <w:rsid w:val="004911DD"/>
    <w:rsid w:val="00491A5C"/>
    <w:rsid w:val="00493206"/>
    <w:rsid w:val="004A5346"/>
    <w:rsid w:val="004A5636"/>
    <w:rsid w:val="004B5DB6"/>
    <w:rsid w:val="004C4CC3"/>
    <w:rsid w:val="004C4DD1"/>
    <w:rsid w:val="004C63E5"/>
    <w:rsid w:val="004D1B19"/>
    <w:rsid w:val="004E2F67"/>
    <w:rsid w:val="004F4465"/>
    <w:rsid w:val="004F66B0"/>
    <w:rsid w:val="00504459"/>
    <w:rsid w:val="00521458"/>
    <w:rsid w:val="0052209C"/>
    <w:rsid w:val="0053192C"/>
    <w:rsid w:val="005370B5"/>
    <w:rsid w:val="005560ED"/>
    <w:rsid w:val="00561251"/>
    <w:rsid w:val="0056404D"/>
    <w:rsid w:val="00565320"/>
    <w:rsid w:val="0057418C"/>
    <w:rsid w:val="00574F4B"/>
    <w:rsid w:val="00582165"/>
    <w:rsid w:val="00591E64"/>
    <w:rsid w:val="005C45F4"/>
    <w:rsid w:val="005F17B9"/>
    <w:rsid w:val="00602FBE"/>
    <w:rsid w:val="006117EF"/>
    <w:rsid w:val="00627C5F"/>
    <w:rsid w:val="00635811"/>
    <w:rsid w:val="006469C1"/>
    <w:rsid w:val="0065514E"/>
    <w:rsid w:val="006606F5"/>
    <w:rsid w:val="00673836"/>
    <w:rsid w:val="0069061D"/>
    <w:rsid w:val="00697211"/>
    <w:rsid w:val="006A43CE"/>
    <w:rsid w:val="006B4AF9"/>
    <w:rsid w:val="006D3AE1"/>
    <w:rsid w:val="006D3BE3"/>
    <w:rsid w:val="006D6D92"/>
    <w:rsid w:val="006E5F18"/>
    <w:rsid w:val="006F259E"/>
    <w:rsid w:val="006F5364"/>
    <w:rsid w:val="006F6AD2"/>
    <w:rsid w:val="00707F97"/>
    <w:rsid w:val="00710E40"/>
    <w:rsid w:val="0072251B"/>
    <w:rsid w:val="00726C5D"/>
    <w:rsid w:val="007334EE"/>
    <w:rsid w:val="00740F46"/>
    <w:rsid w:val="00754F24"/>
    <w:rsid w:val="00770D80"/>
    <w:rsid w:val="007934D6"/>
    <w:rsid w:val="0079546B"/>
    <w:rsid w:val="007B5232"/>
    <w:rsid w:val="007C388B"/>
    <w:rsid w:val="007C4A89"/>
    <w:rsid w:val="007D054A"/>
    <w:rsid w:val="007E1172"/>
    <w:rsid w:val="00801F50"/>
    <w:rsid w:val="008070B5"/>
    <w:rsid w:val="008153B2"/>
    <w:rsid w:val="0082568E"/>
    <w:rsid w:val="00833116"/>
    <w:rsid w:val="008337BA"/>
    <w:rsid w:val="00843969"/>
    <w:rsid w:val="008462FE"/>
    <w:rsid w:val="00846711"/>
    <w:rsid w:val="00861D9A"/>
    <w:rsid w:val="00873E45"/>
    <w:rsid w:val="00876EFD"/>
    <w:rsid w:val="008771C7"/>
    <w:rsid w:val="00882928"/>
    <w:rsid w:val="00896DF9"/>
    <w:rsid w:val="008A2CB3"/>
    <w:rsid w:val="008D21C0"/>
    <w:rsid w:val="008E7D9F"/>
    <w:rsid w:val="00902CC1"/>
    <w:rsid w:val="00917398"/>
    <w:rsid w:val="00920D44"/>
    <w:rsid w:val="00925049"/>
    <w:rsid w:val="00933C16"/>
    <w:rsid w:val="00952B2E"/>
    <w:rsid w:val="0095432B"/>
    <w:rsid w:val="00961809"/>
    <w:rsid w:val="0096410F"/>
    <w:rsid w:val="00974E71"/>
    <w:rsid w:val="0099064B"/>
    <w:rsid w:val="009A7F7D"/>
    <w:rsid w:val="009D2EB3"/>
    <w:rsid w:val="009E3B1F"/>
    <w:rsid w:val="009F28A3"/>
    <w:rsid w:val="009F6D43"/>
    <w:rsid w:val="00A032B6"/>
    <w:rsid w:val="00A06CED"/>
    <w:rsid w:val="00A133BF"/>
    <w:rsid w:val="00A3060E"/>
    <w:rsid w:val="00A34ED8"/>
    <w:rsid w:val="00A354FA"/>
    <w:rsid w:val="00A4096B"/>
    <w:rsid w:val="00A40C3B"/>
    <w:rsid w:val="00A40EC4"/>
    <w:rsid w:val="00A46A73"/>
    <w:rsid w:val="00A534A0"/>
    <w:rsid w:val="00A62701"/>
    <w:rsid w:val="00A762C5"/>
    <w:rsid w:val="00A775D2"/>
    <w:rsid w:val="00A77907"/>
    <w:rsid w:val="00A803C3"/>
    <w:rsid w:val="00A92BFA"/>
    <w:rsid w:val="00A933D4"/>
    <w:rsid w:val="00AA3750"/>
    <w:rsid w:val="00AA70D7"/>
    <w:rsid w:val="00AB316C"/>
    <w:rsid w:val="00AB5248"/>
    <w:rsid w:val="00AC1752"/>
    <w:rsid w:val="00AC18DE"/>
    <w:rsid w:val="00AE01CD"/>
    <w:rsid w:val="00AF072E"/>
    <w:rsid w:val="00AF2E18"/>
    <w:rsid w:val="00AF582C"/>
    <w:rsid w:val="00B00483"/>
    <w:rsid w:val="00B0459A"/>
    <w:rsid w:val="00B2246C"/>
    <w:rsid w:val="00B3013E"/>
    <w:rsid w:val="00B372EB"/>
    <w:rsid w:val="00B60488"/>
    <w:rsid w:val="00B60B10"/>
    <w:rsid w:val="00B66232"/>
    <w:rsid w:val="00B67B1D"/>
    <w:rsid w:val="00B75CFC"/>
    <w:rsid w:val="00B84AA4"/>
    <w:rsid w:val="00B9022D"/>
    <w:rsid w:val="00B9081F"/>
    <w:rsid w:val="00B947A4"/>
    <w:rsid w:val="00BA3C63"/>
    <w:rsid w:val="00BA46CB"/>
    <w:rsid w:val="00BA6E21"/>
    <w:rsid w:val="00BB420A"/>
    <w:rsid w:val="00BC2FCB"/>
    <w:rsid w:val="00BD18C8"/>
    <w:rsid w:val="00BD7598"/>
    <w:rsid w:val="00BE556B"/>
    <w:rsid w:val="00BF6460"/>
    <w:rsid w:val="00C14EA9"/>
    <w:rsid w:val="00C24E6E"/>
    <w:rsid w:val="00C27AA3"/>
    <w:rsid w:val="00C27DCB"/>
    <w:rsid w:val="00C31D8C"/>
    <w:rsid w:val="00C32CAA"/>
    <w:rsid w:val="00C369A8"/>
    <w:rsid w:val="00C40B9B"/>
    <w:rsid w:val="00C41149"/>
    <w:rsid w:val="00C42CD0"/>
    <w:rsid w:val="00C56AB7"/>
    <w:rsid w:val="00C80D44"/>
    <w:rsid w:val="00C814AC"/>
    <w:rsid w:val="00C95B0C"/>
    <w:rsid w:val="00CB0801"/>
    <w:rsid w:val="00CD32D4"/>
    <w:rsid w:val="00CD7339"/>
    <w:rsid w:val="00CE525C"/>
    <w:rsid w:val="00CE6006"/>
    <w:rsid w:val="00CF07B0"/>
    <w:rsid w:val="00CF288A"/>
    <w:rsid w:val="00D00F81"/>
    <w:rsid w:val="00D223F1"/>
    <w:rsid w:val="00D25DF4"/>
    <w:rsid w:val="00D27CF6"/>
    <w:rsid w:val="00D3084B"/>
    <w:rsid w:val="00D400AD"/>
    <w:rsid w:val="00D438AF"/>
    <w:rsid w:val="00D530CF"/>
    <w:rsid w:val="00D56954"/>
    <w:rsid w:val="00D701E5"/>
    <w:rsid w:val="00DA4479"/>
    <w:rsid w:val="00DC48DB"/>
    <w:rsid w:val="00DC7BCC"/>
    <w:rsid w:val="00DD069A"/>
    <w:rsid w:val="00DD2E6B"/>
    <w:rsid w:val="00DF3F14"/>
    <w:rsid w:val="00DF51CE"/>
    <w:rsid w:val="00E10DD3"/>
    <w:rsid w:val="00E14F33"/>
    <w:rsid w:val="00E5291A"/>
    <w:rsid w:val="00E607A1"/>
    <w:rsid w:val="00E61A76"/>
    <w:rsid w:val="00E61B7C"/>
    <w:rsid w:val="00E6772D"/>
    <w:rsid w:val="00E907D7"/>
    <w:rsid w:val="00E9337F"/>
    <w:rsid w:val="00EA57A8"/>
    <w:rsid w:val="00EB0AF6"/>
    <w:rsid w:val="00EC1E71"/>
    <w:rsid w:val="00EC5A52"/>
    <w:rsid w:val="00EC7EC8"/>
    <w:rsid w:val="00EF130C"/>
    <w:rsid w:val="00EF1C14"/>
    <w:rsid w:val="00F010DB"/>
    <w:rsid w:val="00F01C3A"/>
    <w:rsid w:val="00F1188D"/>
    <w:rsid w:val="00F309D1"/>
    <w:rsid w:val="00F40590"/>
    <w:rsid w:val="00F41B16"/>
    <w:rsid w:val="00F45294"/>
    <w:rsid w:val="00F46FB6"/>
    <w:rsid w:val="00F476C9"/>
    <w:rsid w:val="00F50410"/>
    <w:rsid w:val="00F6579F"/>
    <w:rsid w:val="00F66492"/>
    <w:rsid w:val="00F87BE3"/>
    <w:rsid w:val="00F92B79"/>
    <w:rsid w:val="00FB39E5"/>
    <w:rsid w:val="00FB7B0E"/>
    <w:rsid w:val="00FD29C1"/>
    <w:rsid w:val="00FD4804"/>
    <w:rsid w:val="00FD4891"/>
    <w:rsid w:val="00FD4AE8"/>
    <w:rsid w:val="00FD4BD4"/>
    <w:rsid w:val="00FF159C"/>
    <w:rsid w:val="00FF4E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8FE55"/>
  <w15:chartTrackingRefBased/>
  <w15:docId w15:val="{AA5BA382-4051-41B8-92D3-BB66E9CB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C16"/>
    <w:pPr>
      <w:ind w:left="720"/>
      <w:contextualSpacing/>
    </w:pPr>
  </w:style>
  <w:style w:type="paragraph" w:styleId="BalloonText">
    <w:name w:val="Balloon Text"/>
    <w:basedOn w:val="Normal"/>
    <w:link w:val="BalloonTextChar"/>
    <w:uiPriority w:val="99"/>
    <w:semiHidden/>
    <w:unhideWhenUsed/>
    <w:rsid w:val="00AA3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750"/>
    <w:rPr>
      <w:rFonts w:ascii="Segoe UI" w:hAnsi="Segoe UI" w:cs="Segoe UI"/>
      <w:sz w:val="18"/>
      <w:szCs w:val="18"/>
    </w:rPr>
  </w:style>
  <w:style w:type="table" w:styleId="TableGrid">
    <w:name w:val="Table Grid"/>
    <w:basedOn w:val="TableNormal"/>
    <w:uiPriority w:val="39"/>
    <w:rsid w:val="00276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EE4"/>
    <w:rPr>
      <w:color w:val="0563C1" w:themeColor="hyperlink"/>
      <w:u w:val="single"/>
    </w:rPr>
  </w:style>
  <w:style w:type="character" w:styleId="UnresolvedMention">
    <w:name w:val="Unresolved Mention"/>
    <w:basedOn w:val="DefaultParagraphFont"/>
    <w:uiPriority w:val="99"/>
    <w:semiHidden/>
    <w:unhideWhenUsed/>
    <w:rsid w:val="00200EE4"/>
    <w:rPr>
      <w:color w:val="605E5C"/>
      <w:shd w:val="clear" w:color="auto" w:fill="E1DFDD"/>
    </w:rPr>
  </w:style>
  <w:style w:type="paragraph" w:styleId="FootnoteText">
    <w:name w:val="footnote text"/>
    <w:basedOn w:val="Normal"/>
    <w:link w:val="FootnoteTextChar"/>
    <w:uiPriority w:val="99"/>
    <w:semiHidden/>
    <w:unhideWhenUsed/>
    <w:rsid w:val="007D05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054A"/>
    <w:rPr>
      <w:sz w:val="20"/>
      <w:szCs w:val="20"/>
    </w:rPr>
  </w:style>
  <w:style w:type="character" w:styleId="FootnoteReference">
    <w:name w:val="footnote reference"/>
    <w:basedOn w:val="DefaultParagraphFont"/>
    <w:uiPriority w:val="99"/>
    <w:semiHidden/>
    <w:unhideWhenUsed/>
    <w:rsid w:val="007D05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6803">
      <w:bodyDiv w:val="1"/>
      <w:marLeft w:val="0"/>
      <w:marRight w:val="0"/>
      <w:marTop w:val="0"/>
      <w:marBottom w:val="0"/>
      <w:divBdr>
        <w:top w:val="none" w:sz="0" w:space="0" w:color="auto"/>
        <w:left w:val="none" w:sz="0" w:space="0" w:color="auto"/>
        <w:bottom w:val="none" w:sz="0" w:space="0" w:color="auto"/>
        <w:right w:val="none" w:sz="0" w:space="0" w:color="auto"/>
      </w:divBdr>
    </w:div>
    <w:div w:id="74590653">
      <w:bodyDiv w:val="1"/>
      <w:marLeft w:val="0"/>
      <w:marRight w:val="0"/>
      <w:marTop w:val="0"/>
      <w:marBottom w:val="0"/>
      <w:divBdr>
        <w:top w:val="none" w:sz="0" w:space="0" w:color="auto"/>
        <w:left w:val="none" w:sz="0" w:space="0" w:color="auto"/>
        <w:bottom w:val="none" w:sz="0" w:space="0" w:color="auto"/>
        <w:right w:val="none" w:sz="0" w:space="0" w:color="auto"/>
      </w:divBdr>
    </w:div>
    <w:div w:id="85465206">
      <w:bodyDiv w:val="1"/>
      <w:marLeft w:val="0"/>
      <w:marRight w:val="0"/>
      <w:marTop w:val="0"/>
      <w:marBottom w:val="0"/>
      <w:divBdr>
        <w:top w:val="none" w:sz="0" w:space="0" w:color="auto"/>
        <w:left w:val="none" w:sz="0" w:space="0" w:color="auto"/>
        <w:bottom w:val="none" w:sz="0" w:space="0" w:color="auto"/>
        <w:right w:val="none" w:sz="0" w:space="0" w:color="auto"/>
      </w:divBdr>
    </w:div>
    <w:div w:id="111559240">
      <w:bodyDiv w:val="1"/>
      <w:marLeft w:val="0"/>
      <w:marRight w:val="0"/>
      <w:marTop w:val="0"/>
      <w:marBottom w:val="0"/>
      <w:divBdr>
        <w:top w:val="none" w:sz="0" w:space="0" w:color="auto"/>
        <w:left w:val="none" w:sz="0" w:space="0" w:color="auto"/>
        <w:bottom w:val="none" w:sz="0" w:space="0" w:color="auto"/>
        <w:right w:val="none" w:sz="0" w:space="0" w:color="auto"/>
      </w:divBdr>
    </w:div>
    <w:div w:id="174928649">
      <w:bodyDiv w:val="1"/>
      <w:marLeft w:val="0"/>
      <w:marRight w:val="0"/>
      <w:marTop w:val="0"/>
      <w:marBottom w:val="0"/>
      <w:divBdr>
        <w:top w:val="none" w:sz="0" w:space="0" w:color="auto"/>
        <w:left w:val="none" w:sz="0" w:space="0" w:color="auto"/>
        <w:bottom w:val="none" w:sz="0" w:space="0" w:color="auto"/>
        <w:right w:val="none" w:sz="0" w:space="0" w:color="auto"/>
      </w:divBdr>
    </w:div>
    <w:div w:id="177547063">
      <w:bodyDiv w:val="1"/>
      <w:marLeft w:val="0"/>
      <w:marRight w:val="0"/>
      <w:marTop w:val="0"/>
      <w:marBottom w:val="0"/>
      <w:divBdr>
        <w:top w:val="none" w:sz="0" w:space="0" w:color="auto"/>
        <w:left w:val="none" w:sz="0" w:space="0" w:color="auto"/>
        <w:bottom w:val="none" w:sz="0" w:space="0" w:color="auto"/>
        <w:right w:val="none" w:sz="0" w:space="0" w:color="auto"/>
      </w:divBdr>
    </w:div>
    <w:div w:id="215286230">
      <w:bodyDiv w:val="1"/>
      <w:marLeft w:val="0"/>
      <w:marRight w:val="0"/>
      <w:marTop w:val="0"/>
      <w:marBottom w:val="0"/>
      <w:divBdr>
        <w:top w:val="none" w:sz="0" w:space="0" w:color="auto"/>
        <w:left w:val="none" w:sz="0" w:space="0" w:color="auto"/>
        <w:bottom w:val="none" w:sz="0" w:space="0" w:color="auto"/>
        <w:right w:val="none" w:sz="0" w:space="0" w:color="auto"/>
      </w:divBdr>
    </w:div>
    <w:div w:id="219901547">
      <w:bodyDiv w:val="1"/>
      <w:marLeft w:val="0"/>
      <w:marRight w:val="0"/>
      <w:marTop w:val="0"/>
      <w:marBottom w:val="0"/>
      <w:divBdr>
        <w:top w:val="none" w:sz="0" w:space="0" w:color="auto"/>
        <w:left w:val="none" w:sz="0" w:space="0" w:color="auto"/>
        <w:bottom w:val="none" w:sz="0" w:space="0" w:color="auto"/>
        <w:right w:val="none" w:sz="0" w:space="0" w:color="auto"/>
      </w:divBdr>
    </w:div>
    <w:div w:id="295376951">
      <w:bodyDiv w:val="1"/>
      <w:marLeft w:val="0"/>
      <w:marRight w:val="0"/>
      <w:marTop w:val="0"/>
      <w:marBottom w:val="0"/>
      <w:divBdr>
        <w:top w:val="none" w:sz="0" w:space="0" w:color="auto"/>
        <w:left w:val="none" w:sz="0" w:space="0" w:color="auto"/>
        <w:bottom w:val="none" w:sz="0" w:space="0" w:color="auto"/>
        <w:right w:val="none" w:sz="0" w:space="0" w:color="auto"/>
      </w:divBdr>
    </w:div>
    <w:div w:id="374695109">
      <w:bodyDiv w:val="1"/>
      <w:marLeft w:val="0"/>
      <w:marRight w:val="0"/>
      <w:marTop w:val="0"/>
      <w:marBottom w:val="0"/>
      <w:divBdr>
        <w:top w:val="none" w:sz="0" w:space="0" w:color="auto"/>
        <w:left w:val="none" w:sz="0" w:space="0" w:color="auto"/>
        <w:bottom w:val="none" w:sz="0" w:space="0" w:color="auto"/>
        <w:right w:val="none" w:sz="0" w:space="0" w:color="auto"/>
      </w:divBdr>
    </w:div>
    <w:div w:id="380518093">
      <w:bodyDiv w:val="1"/>
      <w:marLeft w:val="0"/>
      <w:marRight w:val="0"/>
      <w:marTop w:val="0"/>
      <w:marBottom w:val="0"/>
      <w:divBdr>
        <w:top w:val="none" w:sz="0" w:space="0" w:color="auto"/>
        <w:left w:val="none" w:sz="0" w:space="0" w:color="auto"/>
        <w:bottom w:val="none" w:sz="0" w:space="0" w:color="auto"/>
        <w:right w:val="none" w:sz="0" w:space="0" w:color="auto"/>
      </w:divBdr>
    </w:div>
    <w:div w:id="408576038">
      <w:bodyDiv w:val="1"/>
      <w:marLeft w:val="0"/>
      <w:marRight w:val="0"/>
      <w:marTop w:val="0"/>
      <w:marBottom w:val="0"/>
      <w:divBdr>
        <w:top w:val="none" w:sz="0" w:space="0" w:color="auto"/>
        <w:left w:val="none" w:sz="0" w:space="0" w:color="auto"/>
        <w:bottom w:val="none" w:sz="0" w:space="0" w:color="auto"/>
        <w:right w:val="none" w:sz="0" w:space="0" w:color="auto"/>
      </w:divBdr>
    </w:div>
    <w:div w:id="423231804">
      <w:bodyDiv w:val="1"/>
      <w:marLeft w:val="0"/>
      <w:marRight w:val="0"/>
      <w:marTop w:val="0"/>
      <w:marBottom w:val="0"/>
      <w:divBdr>
        <w:top w:val="none" w:sz="0" w:space="0" w:color="auto"/>
        <w:left w:val="none" w:sz="0" w:space="0" w:color="auto"/>
        <w:bottom w:val="none" w:sz="0" w:space="0" w:color="auto"/>
        <w:right w:val="none" w:sz="0" w:space="0" w:color="auto"/>
      </w:divBdr>
    </w:div>
    <w:div w:id="458884343">
      <w:bodyDiv w:val="1"/>
      <w:marLeft w:val="0"/>
      <w:marRight w:val="0"/>
      <w:marTop w:val="0"/>
      <w:marBottom w:val="0"/>
      <w:divBdr>
        <w:top w:val="none" w:sz="0" w:space="0" w:color="auto"/>
        <w:left w:val="none" w:sz="0" w:space="0" w:color="auto"/>
        <w:bottom w:val="none" w:sz="0" w:space="0" w:color="auto"/>
        <w:right w:val="none" w:sz="0" w:space="0" w:color="auto"/>
      </w:divBdr>
    </w:div>
    <w:div w:id="637877538">
      <w:bodyDiv w:val="1"/>
      <w:marLeft w:val="0"/>
      <w:marRight w:val="0"/>
      <w:marTop w:val="0"/>
      <w:marBottom w:val="0"/>
      <w:divBdr>
        <w:top w:val="none" w:sz="0" w:space="0" w:color="auto"/>
        <w:left w:val="none" w:sz="0" w:space="0" w:color="auto"/>
        <w:bottom w:val="none" w:sz="0" w:space="0" w:color="auto"/>
        <w:right w:val="none" w:sz="0" w:space="0" w:color="auto"/>
      </w:divBdr>
    </w:div>
    <w:div w:id="640161904">
      <w:bodyDiv w:val="1"/>
      <w:marLeft w:val="0"/>
      <w:marRight w:val="0"/>
      <w:marTop w:val="0"/>
      <w:marBottom w:val="0"/>
      <w:divBdr>
        <w:top w:val="none" w:sz="0" w:space="0" w:color="auto"/>
        <w:left w:val="none" w:sz="0" w:space="0" w:color="auto"/>
        <w:bottom w:val="none" w:sz="0" w:space="0" w:color="auto"/>
        <w:right w:val="none" w:sz="0" w:space="0" w:color="auto"/>
      </w:divBdr>
    </w:div>
    <w:div w:id="662588068">
      <w:bodyDiv w:val="1"/>
      <w:marLeft w:val="0"/>
      <w:marRight w:val="0"/>
      <w:marTop w:val="0"/>
      <w:marBottom w:val="0"/>
      <w:divBdr>
        <w:top w:val="none" w:sz="0" w:space="0" w:color="auto"/>
        <w:left w:val="none" w:sz="0" w:space="0" w:color="auto"/>
        <w:bottom w:val="none" w:sz="0" w:space="0" w:color="auto"/>
        <w:right w:val="none" w:sz="0" w:space="0" w:color="auto"/>
      </w:divBdr>
    </w:div>
    <w:div w:id="764571014">
      <w:bodyDiv w:val="1"/>
      <w:marLeft w:val="0"/>
      <w:marRight w:val="0"/>
      <w:marTop w:val="0"/>
      <w:marBottom w:val="0"/>
      <w:divBdr>
        <w:top w:val="none" w:sz="0" w:space="0" w:color="auto"/>
        <w:left w:val="none" w:sz="0" w:space="0" w:color="auto"/>
        <w:bottom w:val="none" w:sz="0" w:space="0" w:color="auto"/>
        <w:right w:val="none" w:sz="0" w:space="0" w:color="auto"/>
      </w:divBdr>
    </w:div>
    <w:div w:id="858858177">
      <w:bodyDiv w:val="1"/>
      <w:marLeft w:val="0"/>
      <w:marRight w:val="0"/>
      <w:marTop w:val="0"/>
      <w:marBottom w:val="0"/>
      <w:divBdr>
        <w:top w:val="none" w:sz="0" w:space="0" w:color="auto"/>
        <w:left w:val="none" w:sz="0" w:space="0" w:color="auto"/>
        <w:bottom w:val="none" w:sz="0" w:space="0" w:color="auto"/>
        <w:right w:val="none" w:sz="0" w:space="0" w:color="auto"/>
      </w:divBdr>
    </w:div>
    <w:div w:id="906694556">
      <w:bodyDiv w:val="1"/>
      <w:marLeft w:val="0"/>
      <w:marRight w:val="0"/>
      <w:marTop w:val="0"/>
      <w:marBottom w:val="0"/>
      <w:divBdr>
        <w:top w:val="none" w:sz="0" w:space="0" w:color="auto"/>
        <w:left w:val="none" w:sz="0" w:space="0" w:color="auto"/>
        <w:bottom w:val="none" w:sz="0" w:space="0" w:color="auto"/>
        <w:right w:val="none" w:sz="0" w:space="0" w:color="auto"/>
      </w:divBdr>
    </w:div>
    <w:div w:id="909846061">
      <w:bodyDiv w:val="1"/>
      <w:marLeft w:val="0"/>
      <w:marRight w:val="0"/>
      <w:marTop w:val="0"/>
      <w:marBottom w:val="0"/>
      <w:divBdr>
        <w:top w:val="none" w:sz="0" w:space="0" w:color="auto"/>
        <w:left w:val="none" w:sz="0" w:space="0" w:color="auto"/>
        <w:bottom w:val="none" w:sz="0" w:space="0" w:color="auto"/>
        <w:right w:val="none" w:sz="0" w:space="0" w:color="auto"/>
      </w:divBdr>
    </w:div>
    <w:div w:id="918060091">
      <w:bodyDiv w:val="1"/>
      <w:marLeft w:val="0"/>
      <w:marRight w:val="0"/>
      <w:marTop w:val="0"/>
      <w:marBottom w:val="0"/>
      <w:divBdr>
        <w:top w:val="none" w:sz="0" w:space="0" w:color="auto"/>
        <w:left w:val="none" w:sz="0" w:space="0" w:color="auto"/>
        <w:bottom w:val="none" w:sz="0" w:space="0" w:color="auto"/>
        <w:right w:val="none" w:sz="0" w:space="0" w:color="auto"/>
      </w:divBdr>
    </w:div>
    <w:div w:id="1015108214">
      <w:bodyDiv w:val="1"/>
      <w:marLeft w:val="0"/>
      <w:marRight w:val="0"/>
      <w:marTop w:val="0"/>
      <w:marBottom w:val="0"/>
      <w:divBdr>
        <w:top w:val="none" w:sz="0" w:space="0" w:color="auto"/>
        <w:left w:val="none" w:sz="0" w:space="0" w:color="auto"/>
        <w:bottom w:val="none" w:sz="0" w:space="0" w:color="auto"/>
        <w:right w:val="none" w:sz="0" w:space="0" w:color="auto"/>
      </w:divBdr>
    </w:div>
    <w:div w:id="1111129740">
      <w:bodyDiv w:val="1"/>
      <w:marLeft w:val="0"/>
      <w:marRight w:val="0"/>
      <w:marTop w:val="0"/>
      <w:marBottom w:val="0"/>
      <w:divBdr>
        <w:top w:val="none" w:sz="0" w:space="0" w:color="auto"/>
        <w:left w:val="none" w:sz="0" w:space="0" w:color="auto"/>
        <w:bottom w:val="none" w:sz="0" w:space="0" w:color="auto"/>
        <w:right w:val="none" w:sz="0" w:space="0" w:color="auto"/>
      </w:divBdr>
    </w:div>
    <w:div w:id="1195465254">
      <w:bodyDiv w:val="1"/>
      <w:marLeft w:val="0"/>
      <w:marRight w:val="0"/>
      <w:marTop w:val="0"/>
      <w:marBottom w:val="0"/>
      <w:divBdr>
        <w:top w:val="none" w:sz="0" w:space="0" w:color="auto"/>
        <w:left w:val="none" w:sz="0" w:space="0" w:color="auto"/>
        <w:bottom w:val="none" w:sz="0" w:space="0" w:color="auto"/>
        <w:right w:val="none" w:sz="0" w:space="0" w:color="auto"/>
      </w:divBdr>
    </w:div>
    <w:div w:id="1219248165">
      <w:bodyDiv w:val="1"/>
      <w:marLeft w:val="0"/>
      <w:marRight w:val="0"/>
      <w:marTop w:val="0"/>
      <w:marBottom w:val="0"/>
      <w:divBdr>
        <w:top w:val="none" w:sz="0" w:space="0" w:color="auto"/>
        <w:left w:val="none" w:sz="0" w:space="0" w:color="auto"/>
        <w:bottom w:val="none" w:sz="0" w:space="0" w:color="auto"/>
        <w:right w:val="none" w:sz="0" w:space="0" w:color="auto"/>
      </w:divBdr>
    </w:div>
    <w:div w:id="1243755045">
      <w:bodyDiv w:val="1"/>
      <w:marLeft w:val="0"/>
      <w:marRight w:val="0"/>
      <w:marTop w:val="0"/>
      <w:marBottom w:val="0"/>
      <w:divBdr>
        <w:top w:val="none" w:sz="0" w:space="0" w:color="auto"/>
        <w:left w:val="none" w:sz="0" w:space="0" w:color="auto"/>
        <w:bottom w:val="none" w:sz="0" w:space="0" w:color="auto"/>
        <w:right w:val="none" w:sz="0" w:space="0" w:color="auto"/>
      </w:divBdr>
    </w:div>
    <w:div w:id="1301575665">
      <w:bodyDiv w:val="1"/>
      <w:marLeft w:val="0"/>
      <w:marRight w:val="0"/>
      <w:marTop w:val="0"/>
      <w:marBottom w:val="0"/>
      <w:divBdr>
        <w:top w:val="none" w:sz="0" w:space="0" w:color="auto"/>
        <w:left w:val="none" w:sz="0" w:space="0" w:color="auto"/>
        <w:bottom w:val="none" w:sz="0" w:space="0" w:color="auto"/>
        <w:right w:val="none" w:sz="0" w:space="0" w:color="auto"/>
      </w:divBdr>
    </w:div>
    <w:div w:id="1351833295">
      <w:bodyDiv w:val="1"/>
      <w:marLeft w:val="0"/>
      <w:marRight w:val="0"/>
      <w:marTop w:val="0"/>
      <w:marBottom w:val="0"/>
      <w:divBdr>
        <w:top w:val="none" w:sz="0" w:space="0" w:color="auto"/>
        <w:left w:val="none" w:sz="0" w:space="0" w:color="auto"/>
        <w:bottom w:val="none" w:sz="0" w:space="0" w:color="auto"/>
        <w:right w:val="none" w:sz="0" w:space="0" w:color="auto"/>
      </w:divBdr>
    </w:div>
    <w:div w:id="1377121941">
      <w:bodyDiv w:val="1"/>
      <w:marLeft w:val="0"/>
      <w:marRight w:val="0"/>
      <w:marTop w:val="0"/>
      <w:marBottom w:val="0"/>
      <w:divBdr>
        <w:top w:val="none" w:sz="0" w:space="0" w:color="auto"/>
        <w:left w:val="none" w:sz="0" w:space="0" w:color="auto"/>
        <w:bottom w:val="none" w:sz="0" w:space="0" w:color="auto"/>
        <w:right w:val="none" w:sz="0" w:space="0" w:color="auto"/>
      </w:divBdr>
    </w:div>
    <w:div w:id="1378361122">
      <w:bodyDiv w:val="1"/>
      <w:marLeft w:val="0"/>
      <w:marRight w:val="0"/>
      <w:marTop w:val="0"/>
      <w:marBottom w:val="0"/>
      <w:divBdr>
        <w:top w:val="none" w:sz="0" w:space="0" w:color="auto"/>
        <w:left w:val="none" w:sz="0" w:space="0" w:color="auto"/>
        <w:bottom w:val="none" w:sz="0" w:space="0" w:color="auto"/>
        <w:right w:val="none" w:sz="0" w:space="0" w:color="auto"/>
      </w:divBdr>
    </w:div>
    <w:div w:id="1394961485">
      <w:bodyDiv w:val="1"/>
      <w:marLeft w:val="0"/>
      <w:marRight w:val="0"/>
      <w:marTop w:val="0"/>
      <w:marBottom w:val="0"/>
      <w:divBdr>
        <w:top w:val="none" w:sz="0" w:space="0" w:color="auto"/>
        <w:left w:val="none" w:sz="0" w:space="0" w:color="auto"/>
        <w:bottom w:val="none" w:sz="0" w:space="0" w:color="auto"/>
        <w:right w:val="none" w:sz="0" w:space="0" w:color="auto"/>
      </w:divBdr>
    </w:div>
    <w:div w:id="1396128953">
      <w:bodyDiv w:val="1"/>
      <w:marLeft w:val="0"/>
      <w:marRight w:val="0"/>
      <w:marTop w:val="0"/>
      <w:marBottom w:val="0"/>
      <w:divBdr>
        <w:top w:val="none" w:sz="0" w:space="0" w:color="auto"/>
        <w:left w:val="none" w:sz="0" w:space="0" w:color="auto"/>
        <w:bottom w:val="none" w:sz="0" w:space="0" w:color="auto"/>
        <w:right w:val="none" w:sz="0" w:space="0" w:color="auto"/>
      </w:divBdr>
    </w:div>
    <w:div w:id="1440173705">
      <w:bodyDiv w:val="1"/>
      <w:marLeft w:val="0"/>
      <w:marRight w:val="0"/>
      <w:marTop w:val="0"/>
      <w:marBottom w:val="0"/>
      <w:divBdr>
        <w:top w:val="none" w:sz="0" w:space="0" w:color="auto"/>
        <w:left w:val="none" w:sz="0" w:space="0" w:color="auto"/>
        <w:bottom w:val="none" w:sz="0" w:space="0" w:color="auto"/>
        <w:right w:val="none" w:sz="0" w:space="0" w:color="auto"/>
      </w:divBdr>
    </w:div>
    <w:div w:id="1468814030">
      <w:bodyDiv w:val="1"/>
      <w:marLeft w:val="0"/>
      <w:marRight w:val="0"/>
      <w:marTop w:val="0"/>
      <w:marBottom w:val="0"/>
      <w:divBdr>
        <w:top w:val="none" w:sz="0" w:space="0" w:color="auto"/>
        <w:left w:val="none" w:sz="0" w:space="0" w:color="auto"/>
        <w:bottom w:val="none" w:sz="0" w:space="0" w:color="auto"/>
        <w:right w:val="none" w:sz="0" w:space="0" w:color="auto"/>
      </w:divBdr>
    </w:div>
    <w:div w:id="1484354948">
      <w:bodyDiv w:val="1"/>
      <w:marLeft w:val="0"/>
      <w:marRight w:val="0"/>
      <w:marTop w:val="0"/>
      <w:marBottom w:val="0"/>
      <w:divBdr>
        <w:top w:val="none" w:sz="0" w:space="0" w:color="auto"/>
        <w:left w:val="none" w:sz="0" w:space="0" w:color="auto"/>
        <w:bottom w:val="none" w:sz="0" w:space="0" w:color="auto"/>
        <w:right w:val="none" w:sz="0" w:space="0" w:color="auto"/>
      </w:divBdr>
    </w:div>
    <w:div w:id="1512380372">
      <w:bodyDiv w:val="1"/>
      <w:marLeft w:val="0"/>
      <w:marRight w:val="0"/>
      <w:marTop w:val="0"/>
      <w:marBottom w:val="0"/>
      <w:divBdr>
        <w:top w:val="none" w:sz="0" w:space="0" w:color="auto"/>
        <w:left w:val="none" w:sz="0" w:space="0" w:color="auto"/>
        <w:bottom w:val="none" w:sz="0" w:space="0" w:color="auto"/>
        <w:right w:val="none" w:sz="0" w:space="0" w:color="auto"/>
      </w:divBdr>
    </w:div>
    <w:div w:id="1539900466">
      <w:bodyDiv w:val="1"/>
      <w:marLeft w:val="0"/>
      <w:marRight w:val="0"/>
      <w:marTop w:val="0"/>
      <w:marBottom w:val="0"/>
      <w:divBdr>
        <w:top w:val="none" w:sz="0" w:space="0" w:color="auto"/>
        <w:left w:val="none" w:sz="0" w:space="0" w:color="auto"/>
        <w:bottom w:val="none" w:sz="0" w:space="0" w:color="auto"/>
        <w:right w:val="none" w:sz="0" w:space="0" w:color="auto"/>
      </w:divBdr>
    </w:div>
    <w:div w:id="1568227848">
      <w:bodyDiv w:val="1"/>
      <w:marLeft w:val="0"/>
      <w:marRight w:val="0"/>
      <w:marTop w:val="0"/>
      <w:marBottom w:val="0"/>
      <w:divBdr>
        <w:top w:val="none" w:sz="0" w:space="0" w:color="auto"/>
        <w:left w:val="none" w:sz="0" w:space="0" w:color="auto"/>
        <w:bottom w:val="none" w:sz="0" w:space="0" w:color="auto"/>
        <w:right w:val="none" w:sz="0" w:space="0" w:color="auto"/>
      </w:divBdr>
    </w:div>
    <w:div w:id="1776828589">
      <w:bodyDiv w:val="1"/>
      <w:marLeft w:val="0"/>
      <w:marRight w:val="0"/>
      <w:marTop w:val="0"/>
      <w:marBottom w:val="0"/>
      <w:divBdr>
        <w:top w:val="none" w:sz="0" w:space="0" w:color="auto"/>
        <w:left w:val="none" w:sz="0" w:space="0" w:color="auto"/>
        <w:bottom w:val="none" w:sz="0" w:space="0" w:color="auto"/>
        <w:right w:val="none" w:sz="0" w:space="0" w:color="auto"/>
      </w:divBdr>
    </w:div>
    <w:div w:id="1840805634">
      <w:bodyDiv w:val="1"/>
      <w:marLeft w:val="0"/>
      <w:marRight w:val="0"/>
      <w:marTop w:val="0"/>
      <w:marBottom w:val="0"/>
      <w:divBdr>
        <w:top w:val="none" w:sz="0" w:space="0" w:color="auto"/>
        <w:left w:val="none" w:sz="0" w:space="0" w:color="auto"/>
        <w:bottom w:val="none" w:sz="0" w:space="0" w:color="auto"/>
        <w:right w:val="none" w:sz="0" w:space="0" w:color="auto"/>
      </w:divBdr>
    </w:div>
    <w:div w:id="1843398661">
      <w:bodyDiv w:val="1"/>
      <w:marLeft w:val="0"/>
      <w:marRight w:val="0"/>
      <w:marTop w:val="0"/>
      <w:marBottom w:val="0"/>
      <w:divBdr>
        <w:top w:val="none" w:sz="0" w:space="0" w:color="auto"/>
        <w:left w:val="none" w:sz="0" w:space="0" w:color="auto"/>
        <w:bottom w:val="none" w:sz="0" w:space="0" w:color="auto"/>
        <w:right w:val="none" w:sz="0" w:space="0" w:color="auto"/>
      </w:divBdr>
    </w:div>
    <w:div w:id="1915701774">
      <w:bodyDiv w:val="1"/>
      <w:marLeft w:val="0"/>
      <w:marRight w:val="0"/>
      <w:marTop w:val="0"/>
      <w:marBottom w:val="0"/>
      <w:divBdr>
        <w:top w:val="none" w:sz="0" w:space="0" w:color="auto"/>
        <w:left w:val="none" w:sz="0" w:space="0" w:color="auto"/>
        <w:bottom w:val="none" w:sz="0" w:space="0" w:color="auto"/>
        <w:right w:val="none" w:sz="0" w:space="0" w:color="auto"/>
      </w:divBdr>
    </w:div>
    <w:div w:id="2015759211">
      <w:bodyDiv w:val="1"/>
      <w:marLeft w:val="0"/>
      <w:marRight w:val="0"/>
      <w:marTop w:val="0"/>
      <w:marBottom w:val="0"/>
      <w:divBdr>
        <w:top w:val="none" w:sz="0" w:space="0" w:color="auto"/>
        <w:left w:val="none" w:sz="0" w:space="0" w:color="auto"/>
        <w:bottom w:val="none" w:sz="0" w:space="0" w:color="auto"/>
        <w:right w:val="none" w:sz="0" w:space="0" w:color="auto"/>
      </w:divBdr>
    </w:div>
    <w:div w:id="2028798390">
      <w:bodyDiv w:val="1"/>
      <w:marLeft w:val="0"/>
      <w:marRight w:val="0"/>
      <w:marTop w:val="0"/>
      <w:marBottom w:val="0"/>
      <w:divBdr>
        <w:top w:val="none" w:sz="0" w:space="0" w:color="auto"/>
        <w:left w:val="none" w:sz="0" w:space="0" w:color="auto"/>
        <w:bottom w:val="none" w:sz="0" w:space="0" w:color="auto"/>
        <w:right w:val="none" w:sz="0" w:space="0" w:color="auto"/>
      </w:divBdr>
    </w:div>
    <w:div w:id="2046710785">
      <w:bodyDiv w:val="1"/>
      <w:marLeft w:val="0"/>
      <w:marRight w:val="0"/>
      <w:marTop w:val="0"/>
      <w:marBottom w:val="0"/>
      <w:divBdr>
        <w:top w:val="none" w:sz="0" w:space="0" w:color="auto"/>
        <w:left w:val="none" w:sz="0" w:space="0" w:color="auto"/>
        <w:bottom w:val="none" w:sz="0" w:space="0" w:color="auto"/>
        <w:right w:val="none" w:sz="0" w:space="0" w:color="auto"/>
      </w:divBdr>
    </w:div>
    <w:div w:id="2061781973">
      <w:bodyDiv w:val="1"/>
      <w:marLeft w:val="0"/>
      <w:marRight w:val="0"/>
      <w:marTop w:val="0"/>
      <w:marBottom w:val="0"/>
      <w:divBdr>
        <w:top w:val="none" w:sz="0" w:space="0" w:color="auto"/>
        <w:left w:val="none" w:sz="0" w:space="0" w:color="auto"/>
        <w:bottom w:val="none" w:sz="0" w:space="0" w:color="auto"/>
        <w:right w:val="none" w:sz="0" w:space="0" w:color="auto"/>
      </w:divBdr>
    </w:div>
    <w:div w:id="2073382360">
      <w:bodyDiv w:val="1"/>
      <w:marLeft w:val="0"/>
      <w:marRight w:val="0"/>
      <w:marTop w:val="0"/>
      <w:marBottom w:val="0"/>
      <w:divBdr>
        <w:top w:val="none" w:sz="0" w:space="0" w:color="auto"/>
        <w:left w:val="none" w:sz="0" w:space="0" w:color="auto"/>
        <w:bottom w:val="none" w:sz="0" w:space="0" w:color="auto"/>
        <w:right w:val="none" w:sz="0" w:space="0" w:color="auto"/>
      </w:divBdr>
    </w:div>
    <w:div w:id="214238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gamsler.ch"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E451B-7DA7-4053-858C-CD6E66ECF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710</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5</cp:revision>
  <cp:lastPrinted>2022-07-11T20:19:00Z</cp:lastPrinted>
  <dcterms:created xsi:type="dcterms:W3CDTF">2022-07-12T17:21:00Z</dcterms:created>
  <dcterms:modified xsi:type="dcterms:W3CDTF">2022-07-12T18:46:00Z</dcterms:modified>
</cp:coreProperties>
</file>