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53B1" w14:textId="05A48169" w:rsidR="00833116" w:rsidRDefault="00833116" w:rsidP="00257BAE">
      <w:pPr>
        <w:rPr>
          <w:b/>
          <w:bCs/>
          <w:lang w:val="de-CH"/>
        </w:rPr>
      </w:pPr>
      <w:r w:rsidRPr="00833116">
        <w:rPr>
          <w:b/>
          <w:bCs/>
          <w:lang w:val="de-CH"/>
        </w:rPr>
        <w:t xml:space="preserve">Liegenschaft </w:t>
      </w:r>
      <w:proofErr w:type="spellStart"/>
      <w:r w:rsidRPr="00833116">
        <w:rPr>
          <w:b/>
          <w:bCs/>
          <w:lang w:val="de-CH"/>
        </w:rPr>
        <w:t>Schär</w:t>
      </w:r>
      <w:proofErr w:type="spellEnd"/>
      <w:r w:rsidR="00AD3DA1">
        <w:rPr>
          <w:b/>
          <w:bCs/>
          <w:lang w:val="de-CH"/>
        </w:rPr>
        <w:t xml:space="preserve"> (AK 48/49 Hauptstrasse 15</w:t>
      </w:r>
    </w:p>
    <w:p w14:paraId="7DAEF18D" w14:textId="34D94DA6" w:rsidR="00315809" w:rsidRDefault="003F602E" w:rsidP="00902CC1">
      <w:pPr>
        <w:rPr>
          <w:lang w:val="de-CH"/>
        </w:rPr>
      </w:pPr>
      <w:r>
        <w:rPr>
          <w:lang w:val="de-CH"/>
        </w:rPr>
        <w:t xml:space="preserve">Auf einer Luftaufnahme um 1955 ist die Häuserpartie </w:t>
      </w:r>
      <w:r w:rsidR="00902CC1">
        <w:rPr>
          <w:lang w:val="de-CH"/>
        </w:rPr>
        <w:t xml:space="preserve">an der Landstrasse </w:t>
      </w:r>
      <w:r>
        <w:rPr>
          <w:lang w:val="de-CH"/>
        </w:rPr>
        <w:t xml:space="preserve">zwischen der Liegenschaft Liechti und der alten Schmiede noch erhalten. </w:t>
      </w:r>
      <w:r w:rsidR="00902CC1">
        <w:rPr>
          <w:lang w:val="de-CH"/>
        </w:rPr>
        <w:t xml:space="preserve">Durch eines dieser Häuser erfolgte der Zugang zur dahinter liegenden Liegenschaft </w:t>
      </w:r>
      <w:proofErr w:type="spellStart"/>
      <w:r w:rsidR="00902CC1">
        <w:rPr>
          <w:lang w:val="de-CH"/>
        </w:rPr>
        <w:t>Schär</w:t>
      </w:r>
      <w:proofErr w:type="spellEnd"/>
      <w:r w:rsidR="00902CC1">
        <w:rPr>
          <w:lang w:val="de-CH"/>
        </w:rPr>
        <w:t xml:space="preserve">, </w:t>
      </w:r>
      <w:r w:rsidR="00315809">
        <w:rPr>
          <w:lang w:val="de-CH"/>
        </w:rPr>
        <w:t>die heute vollständig erneuert worden ist.</w:t>
      </w:r>
    </w:p>
    <w:p w14:paraId="5E940570" w14:textId="648CA3DC" w:rsidR="003F602E" w:rsidRDefault="00315809" w:rsidP="00A77907">
      <w:pPr>
        <w:rPr>
          <w:noProof/>
          <w:lang w:val="de-CH"/>
        </w:rPr>
      </w:pPr>
      <w:r>
        <w:rPr>
          <w:lang w:val="de-CH"/>
        </w:rPr>
        <w:t>S</w:t>
      </w:r>
      <w:r w:rsidR="00902CC1">
        <w:rPr>
          <w:lang w:val="de-CH"/>
        </w:rPr>
        <w:t xml:space="preserve">iehe auch die Dokumentation über </w:t>
      </w:r>
      <w:r w:rsidR="00A46A73">
        <w:rPr>
          <w:lang w:val="de-CH"/>
        </w:rPr>
        <w:t xml:space="preserve">die </w:t>
      </w:r>
      <w:r w:rsidR="00902CC1">
        <w:rPr>
          <w:lang w:val="de-CH"/>
        </w:rPr>
        <w:t>e</w:t>
      </w:r>
      <w:r w:rsidR="00902CC1" w:rsidRPr="00F40590">
        <w:rPr>
          <w:lang w:val="de-CH"/>
        </w:rPr>
        <w:t xml:space="preserve">hemalige Schmiede und Garage </w:t>
      </w:r>
      <w:proofErr w:type="spellStart"/>
      <w:r w:rsidR="00902CC1" w:rsidRPr="00F40590">
        <w:rPr>
          <w:lang w:val="de-CH"/>
        </w:rPr>
        <w:t>Füchslin</w:t>
      </w:r>
      <w:proofErr w:type="spellEnd"/>
      <w:r w:rsidR="00902CC1">
        <w:rPr>
          <w:lang w:val="de-CH"/>
        </w:rPr>
        <w:t>.</w:t>
      </w:r>
      <w:r w:rsidR="00A77907">
        <w:rPr>
          <w:lang w:val="de-CH"/>
        </w:rPr>
        <w:t xml:space="preserve"> </w:t>
      </w:r>
      <w:r w:rsidR="00A46A73">
        <w:rPr>
          <w:lang w:val="de-CH"/>
        </w:rPr>
        <w:t xml:space="preserve">Die </w:t>
      </w:r>
      <w:r w:rsidR="003F602E">
        <w:rPr>
          <w:lang w:val="de-CH"/>
        </w:rPr>
        <w:t xml:space="preserve">Liegenschaft </w:t>
      </w:r>
      <w:proofErr w:type="spellStart"/>
      <w:r w:rsidR="003F602E">
        <w:rPr>
          <w:lang w:val="de-CH"/>
        </w:rPr>
        <w:t>Schär</w:t>
      </w:r>
      <w:proofErr w:type="spellEnd"/>
      <w:r w:rsidR="003F602E">
        <w:rPr>
          <w:lang w:val="de-CH"/>
        </w:rPr>
        <w:t xml:space="preserve"> </w:t>
      </w:r>
      <w:r w:rsidR="00A46A73">
        <w:rPr>
          <w:lang w:val="de-CH"/>
        </w:rPr>
        <w:t xml:space="preserve">ist </w:t>
      </w:r>
      <w:r w:rsidR="00A77907">
        <w:rPr>
          <w:lang w:val="de-CH"/>
        </w:rPr>
        <w:t>um 1955</w:t>
      </w:r>
      <w:r w:rsidR="00635811">
        <w:rPr>
          <w:lang w:val="de-CH"/>
        </w:rPr>
        <w:t xml:space="preserve"> </w:t>
      </w:r>
      <w:r w:rsidR="00A46A73">
        <w:rPr>
          <w:lang w:val="de-CH"/>
        </w:rPr>
        <w:t xml:space="preserve">bereits </w:t>
      </w:r>
      <w:r w:rsidR="00635811">
        <w:rPr>
          <w:lang w:val="de-CH"/>
        </w:rPr>
        <w:t xml:space="preserve">teilweise </w:t>
      </w:r>
      <w:r w:rsidR="00A46A73">
        <w:rPr>
          <w:lang w:val="de-CH"/>
        </w:rPr>
        <w:t>umgebaut,</w:t>
      </w:r>
      <w:r w:rsidR="003F602E">
        <w:rPr>
          <w:lang w:val="de-CH"/>
        </w:rPr>
        <w:t xml:space="preserve"> rechts </w:t>
      </w:r>
      <w:r w:rsidR="00A46A73">
        <w:rPr>
          <w:lang w:val="de-CH"/>
        </w:rPr>
        <w:t xml:space="preserve">ist </w:t>
      </w:r>
      <w:r w:rsidR="003F602E">
        <w:rPr>
          <w:lang w:val="de-CH"/>
        </w:rPr>
        <w:t>der alte Hausteil</w:t>
      </w:r>
      <w:r w:rsidR="00A46A73">
        <w:rPr>
          <w:lang w:val="de-CH"/>
        </w:rPr>
        <w:t xml:space="preserve"> erkennbar.</w:t>
      </w:r>
    </w:p>
    <w:p w14:paraId="6FA19252" w14:textId="77777777" w:rsidR="003F602E" w:rsidRDefault="003F602E" w:rsidP="003F602E">
      <w:pPr>
        <w:rPr>
          <w:lang w:val="de-CH"/>
        </w:rPr>
      </w:pPr>
      <w:r w:rsidRPr="00A534A0">
        <w:rPr>
          <w:noProof/>
          <w:lang w:val="de-CH"/>
        </w:rPr>
        <w:drawing>
          <wp:inline distT="0" distB="0" distL="0" distR="0" wp14:anchorId="0DA7EE03" wp14:editId="7E629871">
            <wp:extent cx="5731991" cy="2729552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1" b="19018"/>
                    <a:stretch/>
                  </pic:blipFill>
                  <pic:spPr bwMode="auto">
                    <a:xfrm>
                      <a:off x="0" y="0"/>
                      <a:ext cx="5732145" cy="27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73E90" w14:textId="77777777" w:rsidR="003F602E" w:rsidRPr="00E907D7" w:rsidRDefault="003F602E" w:rsidP="003F602E">
      <w:pPr>
        <w:rPr>
          <w:i/>
          <w:iCs/>
          <w:lang w:val="de-CH"/>
        </w:rPr>
      </w:pPr>
      <w:r w:rsidRPr="00E907D7">
        <w:rPr>
          <w:i/>
          <w:iCs/>
          <w:lang w:val="de-CH"/>
        </w:rPr>
        <w:t>Ansicht</w:t>
      </w:r>
      <w:r>
        <w:rPr>
          <w:i/>
          <w:iCs/>
          <w:lang w:val="de-CH"/>
        </w:rPr>
        <w:t xml:space="preserve"> um</w:t>
      </w:r>
      <w:r w:rsidRPr="00E907D7">
        <w:rPr>
          <w:i/>
          <w:iCs/>
          <w:lang w:val="de-CH"/>
        </w:rPr>
        <w:t xml:space="preserve"> 1955 (Quelle: Schweizerische Nationa</w:t>
      </w:r>
      <w:r>
        <w:rPr>
          <w:i/>
          <w:iCs/>
          <w:lang w:val="de-CH"/>
        </w:rPr>
        <w:t>l</w:t>
      </w:r>
      <w:r w:rsidRPr="00E907D7">
        <w:rPr>
          <w:i/>
          <w:iCs/>
          <w:lang w:val="de-CH"/>
        </w:rPr>
        <w:t>b</w:t>
      </w:r>
      <w:r>
        <w:rPr>
          <w:i/>
          <w:iCs/>
          <w:lang w:val="de-CH"/>
        </w:rPr>
        <w:t>i</w:t>
      </w:r>
      <w:r w:rsidRPr="00E907D7">
        <w:rPr>
          <w:i/>
          <w:iCs/>
          <w:lang w:val="de-CH"/>
        </w:rPr>
        <w:t xml:space="preserve">bliothek – </w:t>
      </w:r>
      <w:r>
        <w:rPr>
          <w:i/>
          <w:iCs/>
          <w:lang w:val="de-CH"/>
        </w:rPr>
        <w:t>Kopp</w:t>
      </w:r>
      <w:r w:rsidRPr="00E907D7">
        <w:rPr>
          <w:i/>
          <w:iCs/>
          <w:lang w:val="de-CH"/>
        </w:rPr>
        <w:t xml:space="preserve"> Archiv 19</w:t>
      </w:r>
      <w:r>
        <w:rPr>
          <w:i/>
          <w:iCs/>
          <w:lang w:val="de-CH"/>
        </w:rPr>
        <w:t>5</w:t>
      </w:r>
      <w:r w:rsidRPr="00E907D7">
        <w:rPr>
          <w:i/>
          <w:iCs/>
          <w:lang w:val="de-CH"/>
        </w:rPr>
        <w:t>5)</w:t>
      </w:r>
    </w:p>
    <w:p w14:paraId="38C48C37" w14:textId="0FED75DA" w:rsidR="003F602E" w:rsidRDefault="003F602E" w:rsidP="003F602E">
      <w:pPr>
        <w:rPr>
          <w:lang w:val="de-CH"/>
        </w:rPr>
      </w:pPr>
      <w:r>
        <w:rPr>
          <w:lang w:val="de-CH"/>
        </w:rPr>
        <w:t xml:space="preserve">Auf diesem Ausschnitt des Flurplanes von 1947 sind die Liegenschaften zwischen dem </w:t>
      </w:r>
      <w:proofErr w:type="spellStart"/>
      <w:r>
        <w:rPr>
          <w:lang w:val="de-CH"/>
        </w:rPr>
        <w:t>Elfingerbach</w:t>
      </w:r>
      <w:proofErr w:type="spellEnd"/>
      <w:r>
        <w:rPr>
          <w:lang w:val="de-CH"/>
        </w:rPr>
        <w:t xml:space="preserve"> und Hinterdorfstrasse vermerkt mit den Versicherungsnummern von 1899:</w:t>
      </w:r>
    </w:p>
    <w:p w14:paraId="6743F05F" w14:textId="23CED4CF" w:rsidR="003F602E" w:rsidRDefault="00F40590" w:rsidP="003F602E">
      <w:pPr>
        <w:rPr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88960" behindDoc="0" locked="0" layoutInCell="1" allowOverlap="1" wp14:anchorId="33AEE351" wp14:editId="70087414">
            <wp:simplePos x="0" y="0"/>
            <wp:positionH relativeFrom="column">
              <wp:posOffset>0</wp:posOffset>
            </wp:positionH>
            <wp:positionV relativeFrom="paragraph">
              <wp:posOffset>3961</wp:posOffset>
            </wp:positionV>
            <wp:extent cx="2615565" cy="2218690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8" t="39529" r="34297" b="7594"/>
                    <a:stretch/>
                  </pic:blipFill>
                  <pic:spPr bwMode="auto">
                    <a:xfrm>
                      <a:off x="0" y="0"/>
                      <a:ext cx="261556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602E">
        <w:rPr>
          <w:b/>
          <w:bCs/>
          <w:lang w:val="de-CH"/>
        </w:rPr>
        <w:t>57</w:t>
      </w:r>
      <w:r w:rsidR="003F602E" w:rsidRPr="003570B8">
        <w:rPr>
          <w:b/>
          <w:bCs/>
          <w:lang w:val="de-CH"/>
        </w:rPr>
        <w:t xml:space="preserve"> </w:t>
      </w:r>
      <w:proofErr w:type="spellStart"/>
      <w:r w:rsidR="003F602E" w:rsidRPr="003570B8">
        <w:rPr>
          <w:b/>
          <w:bCs/>
          <w:lang w:val="de-CH"/>
        </w:rPr>
        <w:t>a,b,c</w:t>
      </w:r>
      <w:proofErr w:type="spellEnd"/>
      <w:r w:rsidR="003F602E" w:rsidRPr="003570B8">
        <w:rPr>
          <w:b/>
          <w:bCs/>
          <w:lang w:val="de-CH"/>
        </w:rPr>
        <w:t>:</w:t>
      </w:r>
      <w:r w:rsidR="003F602E">
        <w:rPr>
          <w:lang w:val="de-CH"/>
        </w:rPr>
        <w:t xml:space="preserve"> Diese Gebäude ist dem heutigen VOLG-Laden gewichen </w:t>
      </w:r>
    </w:p>
    <w:p w14:paraId="346956E9" w14:textId="77777777" w:rsidR="003F602E" w:rsidRDefault="003F602E" w:rsidP="003F602E">
      <w:pPr>
        <w:rPr>
          <w:lang w:val="de-CH"/>
        </w:rPr>
      </w:pPr>
      <w:r w:rsidRPr="003570B8">
        <w:rPr>
          <w:b/>
          <w:bCs/>
          <w:lang w:val="de-CH"/>
        </w:rPr>
        <w:t>51:</w:t>
      </w:r>
      <w:r>
        <w:rPr>
          <w:lang w:val="de-CH"/>
        </w:rPr>
        <w:t xml:space="preserve"> Liegenschaft Liechti und ehemaliger VOLG Laden (Parzelle 29 bzw. 2029, AK 2051))</w:t>
      </w:r>
    </w:p>
    <w:p w14:paraId="4837FFC9" w14:textId="77777777" w:rsidR="003F602E" w:rsidRDefault="003F602E" w:rsidP="003F602E">
      <w:pPr>
        <w:rPr>
          <w:lang w:val="de-CH"/>
        </w:rPr>
      </w:pPr>
      <w:r w:rsidRPr="003570B8">
        <w:rPr>
          <w:b/>
          <w:bCs/>
          <w:lang w:val="de-CH"/>
        </w:rPr>
        <w:t>50</w:t>
      </w:r>
      <w:r>
        <w:rPr>
          <w:b/>
          <w:bCs/>
          <w:lang w:val="de-CH"/>
        </w:rPr>
        <w:t xml:space="preserve"> und</w:t>
      </w:r>
      <w:r w:rsidRPr="003570B8">
        <w:rPr>
          <w:b/>
          <w:bCs/>
          <w:lang w:val="de-CH"/>
        </w:rPr>
        <w:t xml:space="preserve"> 47:</w:t>
      </w:r>
      <w:r>
        <w:rPr>
          <w:lang w:val="de-CH"/>
        </w:rPr>
        <w:t xml:space="preserve"> Garage </w:t>
      </w:r>
      <w:proofErr w:type="spellStart"/>
      <w:r>
        <w:rPr>
          <w:lang w:val="de-CH"/>
        </w:rPr>
        <w:t>Füchslin</w:t>
      </w:r>
      <w:proofErr w:type="spellEnd"/>
      <w:r>
        <w:rPr>
          <w:lang w:val="de-CH"/>
        </w:rPr>
        <w:t xml:space="preserve">, heute verschwunden </w:t>
      </w:r>
    </w:p>
    <w:p w14:paraId="275CA560" w14:textId="77777777" w:rsidR="003F602E" w:rsidRDefault="003F602E" w:rsidP="003F602E">
      <w:pPr>
        <w:rPr>
          <w:lang w:val="de-CH"/>
        </w:rPr>
      </w:pPr>
      <w:r w:rsidRPr="003570B8">
        <w:rPr>
          <w:b/>
          <w:bCs/>
          <w:lang w:val="de-CH"/>
        </w:rPr>
        <w:t>46</w:t>
      </w:r>
      <w:r>
        <w:rPr>
          <w:b/>
          <w:bCs/>
          <w:lang w:val="de-CH"/>
        </w:rPr>
        <w:t xml:space="preserve"> </w:t>
      </w:r>
      <w:proofErr w:type="spellStart"/>
      <w:r>
        <w:rPr>
          <w:b/>
          <w:bCs/>
          <w:lang w:val="de-CH"/>
        </w:rPr>
        <w:t>a,b,c</w:t>
      </w:r>
      <w:proofErr w:type="spellEnd"/>
      <w:r w:rsidRPr="003570B8">
        <w:rPr>
          <w:b/>
          <w:bCs/>
          <w:lang w:val="de-CH"/>
        </w:rPr>
        <w:t>:</w:t>
      </w:r>
      <w:r>
        <w:rPr>
          <w:lang w:val="de-CH"/>
        </w:rPr>
        <w:t xml:space="preserve"> die ehemalige Schmiede, heute verschwunden.</w:t>
      </w:r>
    </w:p>
    <w:p w14:paraId="448C756F" w14:textId="2B7E2A87" w:rsidR="00833116" w:rsidRDefault="003F602E" w:rsidP="00A77907">
      <w:pPr>
        <w:rPr>
          <w:lang w:val="de-CH"/>
        </w:rPr>
      </w:pPr>
      <w:r w:rsidRPr="00E907D7">
        <w:rPr>
          <w:b/>
          <w:bCs/>
          <w:lang w:val="de-CH"/>
        </w:rPr>
        <w:t>48/49:</w:t>
      </w:r>
      <w:r>
        <w:rPr>
          <w:lang w:val="de-CH"/>
        </w:rPr>
        <w:t xml:space="preserve"> ein sehr altes Gebäude, heute ersetzt durch eine neuere Liegenschaft auf Parzelle 34, bzw. 2034 (Hauptstrasse 15, AK 2401)</w:t>
      </w:r>
    </w:p>
    <w:p w14:paraId="4CE3C46D" w14:textId="223255D6" w:rsidR="00A77907" w:rsidRDefault="00A46A73" w:rsidP="00C95B0C">
      <w:pPr>
        <w:rPr>
          <w:lang w:val="de-CH"/>
        </w:rPr>
      </w:pPr>
      <w:r>
        <w:rPr>
          <w:lang w:val="de-CH"/>
        </w:rPr>
        <w:t xml:space="preserve">Die </w:t>
      </w:r>
      <w:r w:rsidR="00A77907">
        <w:rPr>
          <w:lang w:val="de-CH"/>
        </w:rPr>
        <w:t xml:space="preserve">ehemaligen </w:t>
      </w:r>
      <w:r>
        <w:rPr>
          <w:lang w:val="de-CH"/>
        </w:rPr>
        <w:t xml:space="preserve">Besitzer der </w:t>
      </w:r>
      <w:r w:rsidRPr="00833116">
        <w:rPr>
          <w:lang w:val="de-CH"/>
        </w:rPr>
        <w:t>Parzelle 34</w:t>
      </w:r>
      <w:r w:rsidR="00A77907">
        <w:rPr>
          <w:lang w:val="de-CH"/>
        </w:rPr>
        <w:t xml:space="preserve"> </w:t>
      </w:r>
      <w:r>
        <w:rPr>
          <w:lang w:val="de-CH"/>
        </w:rPr>
        <w:t>(entspricht der heutigen Parzellennummer</w:t>
      </w:r>
      <w:r w:rsidRPr="00833116">
        <w:rPr>
          <w:lang w:val="de-CH"/>
        </w:rPr>
        <w:t xml:space="preserve"> 2034</w:t>
      </w:r>
      <w:r>
        <w:rPr>
          <w:lang w:val="de-CH"/>
        </w:rPr>
        <w:t>)</w:t>
      </w:r>
      <w:r w:rsidRPr="00833116">
        <w:rPr>
          <w:lang w:val="de-CH"/>
        </w:rPr>
        <w:t xml:space="preserve"> </w:t>
      </w:r>
      <w:r w:rsidR="00A77907">
        <w:rPr>
          <w:lang w:val="de-CH"/>
        </w:rPr>
        <w:t xml:space="preserve">auf der das hier dokumentierte Gebäude liegt, </w:t>
      </w:r>
      <w:r>
        <w:rPr>
          <w:lang w:val="de-CH"/>
        </w:rPr>
        <w:t>waren</w:t>
      </w:r>
      <w:r w:rsidR="00A77907">
        <w:rPr>
          <w:lang w:val="de-CH"/>
        </w:rPr>
        <w:t>:</w:t>
      </w:r>
    </w:p>
    <w:p w14:paraId="6159C28D" w14:textId="2E1A9570" w:rsidR="00A46A73" w:rsidRDefault="00A46A73" w:rsidP="00C95B0C">
      <w:pPr>
        <w:rPr>
          <w:lang w:val="de-CH"/>
        </w:rPr>
      </w:pPr>
      <w:r w:rsidRPr="00833116">
        <w:rPr>
          <w:lang w:val="de-CH"/>
        </w:rPr>
        <w:tab/>
        <w:t>1906 Pfister Adolf</w:t>
      </w:r>
      <w:r>
        <w:rPr>
          <w:lang w:val="de-CH"/>
        </w:rPr>
        <w:br/>
      </w:r>
      <w:r w:rsidRPr="00833116">
        <w:rPr>
          <w:lang w:val="de-CH"/>
        </w:rPr>
        <w:tab/>
        <w:t>1929 Pfister Ida und Kistler Emil</w:t>
      </w:r>
      <w:r>
        <w:rPr>
          <w:lang w:val="de-CH"/>
        </w:rPr>
        <w:br/>
      </w:r>
      <w:r w:rsidRPr="00833116">
        <w:rPr>
          <w:lang w:val="de-CH"/>
        </w:rPr>
        <w:tab/>
        <w:t>1948 Amsler Jakob</w:t>
      </w:r>
      <w:r>
        <w:rPr>
          <w:lang w:val="de-CH"/>
        </w:rPr>
        <w:br/>
      </w:r>
      <w:r w:rsidRPr="00833116">
        <w:rPr>
          <w:lang w:val="de-CH"/>
        </w:rPr>
        <w:tab/>
        <w:t xml:space="preserve">1963 </w:t>
      </w:r>
      <w:proofErr w:type="spellStart"/>
      <w:r w:rsidRPr="00833116">
        <w:rPr>
          <w:lang w:val="de-CH"/>
        </w:rPr>
        <w:t>Schär</w:t>
      </w:r>
      <w:proofErr w:type="spellEnd"/>
      <w:r w:rsidRPr="00833116">
        <w:rPr>
          <w:lang w:val="de-CH"/>
        </w:rPr>
        <w:t xml:space="preserve"> Bernadette</w:t>
      </w:r>
    </w:p>
    <w:p w14:paraId="6BCAE255" w14:textId="1B2BF24E" w:rsidR="00A46A73" w:rsidRDefault="00A46A73" w:rsidP="00A46A73">
      <w:pPr>
        <w:rPr>
          <w:lang w:val="de-CH"/>
        </w:rPr>
      </w:pPr>
      <w:r>
        <w:rPr>
          <w:lang w:val="de-CH"/>
        </w:rPr>
        <w:t xml:space="preserve">Das </w:t>
      </w:r>
      <w:r w:rsidR="00A77907">
        <w:rPr>
          <w:lang w:val="de-CH"/>
        </w:rPr>
        <w:t>frühere</w:t>
      </w:r>
      <w:r>
        <w:rPr>
          <w:lang w:val="de-CH"/>
        </w:rPr>
        <w:t xml:space="preserve"> Gebäude 48/49 ist heute ersetz</w:t>
      </w:r>
      <w:r w:rsidR="00C95B0C">
        <w:rPr>
          <w:lang w:val="de-CH"/>
        </w:rPr>
        <w:t>t</w:t>
      </w:r>
      <w:r>
        <w:rPr>
          <w:lang w:val="de-CH"/>
        </w:rPr>
        <w:t xml:space="preserve"> durch die</w:t>
      </w:r>
      <w:r w:rsidRPr="00833116">
        <w:rPr>
          <w:lang w:val="de-CH"/>
        </w:rPr>
        <w:t xml:space="preserve"> Gebäudenummern 2401, 2051, 2407</w:t>
      </w:r>
      <w:r>
        <w:rPr>
          <w:lang w:val="de-CH"/>
        </w:rPr>
        <w:t>.</w:t>
      </w:r>
    </w:p>
    <w:p w14:paraId="708697EA" w14:textId="77777777" w:rsidR="00315809" w:rsidRPr="00315809" w:rsidRDefault="00315809" w:rsidP="00707F97">
      <w:pPr>
        <w:rPr>
          <w:b/>
          <w:bCs/>
          <w:lang w:val="de-CH"/>
        </w:rPr>
      </w:pPr>
      <w:r w:rsidRPr="00315809">
        <w:rPr>
          <w:b/>
          <w:bCs/>
          <w:lang w:val="de-CH"/>
        </w:rPr>
        <w:lastRenderedPageBreak/>
        <w:t>Geschichte</w:t>
      </w:r>
    </w:p>
    <w:p w14:paraId="30A0B4CB" w14:textId="77777777" w:rsidR="00EF1C14" w:rsidRDefault="00EF1C14" w:rsidP="00EF1C14">
      <w:pPr>
        <w:rPr>
          <w:lang w:val="de-CH"/>
        </w:rPr>
      </w:pPr>
      <w:r>
        <w:rPr>
          <w:lang w:val="de-CH"/>
        </w:rPr>
        <w:t>Aus den vorhandenen Lagerbüchern lassen sich die früheren Besitzverhältnisse rekonstruieren.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752"/>
        <w:gridCol w:w="3908"/>
        <w:gridCol w:w="3538"/>
      </w:tblGrid>
      <w:tr w:rsidR="00EF1C14" w:rsidRPr="009A7F7D" w14:paraId="0FD6DD25" w14:textId="77777777" w:rsidTr="001D5144">
        <w:tc>
          <w:tcPr>
            <w:tcW w:w="819" w:type="dxa"/>
            <w:tcBorders>
              <w:bottom w:val="single" w:sz="4" w:space="0" w:color="auto"/>
            </w:tcBorders>
          </w:tcPr>
          <w:p w14:paraId="20448F4A" w14:textId="5360E722" w:rsidR="00EF1C14" w:rsidRPr="009A7F7D" w:rsidRDefault="00EF1C14" w:rsidP="001D5144">
            <w:pPr>
              <w:rPr>
                <w:b/>
                <w:bCs/>
                <w:lang w:val="de-CH"/>
              </w:rPr>
            </w:pPr>
            <w:r w:rsidRPr="009A7F7D">
              <w:rPr>
                <w:b/>
                <w:bCs/>
                <w:lang w:val="de-CH"/>
              </w:rPr>
              <w:t>18</w:t>
            </w:r>
            <w:r>
              <w:rPr>
                <w:b/>
                <w:bCs/>
                <w:lang w:val="de-CH"/>
              </w:rPr>
              <w:t>2</w:t>
            </w:r>
            <w:r w:rsidRPr="009A7F7D">
              <w:rPr>
                <w:b/>
                <w:bCs/>
                <w:lang w:val="de-CH"/>
              </w:rPr>
              <w:t>9</w:t>
            </w:r>
          </w:p>
        </w:tc>
        <w:tc>
          <w:tcPr>
            <w:tcW w:w="752" w:type="dxa"/>
          </w:tcPr>
          <w:p w14:paraId="0139BE90" w14:textId="321DAC49" w:rsidR="00EF1C14" w:rsidRPr="009A7F7D" w:rsidRDefault="00EF1C14" w:rsidP="001D5144">
            <w:pPr>
              <w:rPr>
                <w:b/>
                <w:bCs/>
                <w:lang w:val="de-CH"/>
              </w:rPr>
            </w:pPr>
            <w:r w:rsidRPr="009A7F7D">
              <w:rPr>
                <w:b/>
                <w:bCs/>
                <w:lang w:val="de-CH"/>
              </w:rPr>
              <w:t>18</w:t>
            </w:r>
            <w:r>
              <w:rPr>
                <w:b/>
                <w:bCs/>
                <w:lang w:val="de-CH"/>
              </w:rPr>
              <w:t>09</w:t>
            </w:r>
          </w:p>
        </w:tc>
        <w:tc>
          <w:tcPr>
            <w:tcW w:w="3908" w:type="dxa"/>
          </w:tcPr>
          <w:p w14:paraId="1F504207" w14:textId="77777777" w:rsidR="00EF1C14" w:rsidRPr="009A7F7D" w:rsidRDefault="00EF1C14" w:rsidP="001D5144">
            <w:pPr>
              <w:rPr>
                <w:b/>
                <w:bCs/>
                <w:lang w:val="de-CH"/>
              </w:rPr>
            </w:pPr>
            <w:r w:rsidRPr="009A7F7D">
              <w:rPr>
                <w:b/>
                <w:bCs/>
                <w:lang w:val="de-CH"/>
              </w:rPr>
              <w:t>Besitzer</w:t>
            </w:r>
          </w:p>
        </w:tc>
        <w:tc>
          <w:tcPr>
            <w:tcW w:w="3538" w:type="dxa"/>
          </w:tcPr>
          <w:p w14:paraId="6501C45C" w14:textId="77777777" w:rsidR="00EF1C14" w:rsidRPr="009A7F7D" w:rsidRDefault="00EF1C14" w:rsidP="001D5144">
            <w:pPr>
              <w:rPr>
                <w:b/>
                <w:bCs/>
                <w:lang w:val="de-CH"/>
              </w:rPr>
            </w:pPr>
            <w:r w:rsidRPr="009A7F7D">
              <w:rPr>
                <w:b/>
                <w:bCs/>
                <w:lang w:val="de-CH"/>
              </w:rPr>
              <w:t>Beschreibung</w:t>
            </w:r>
          </w:p>
        </w:tc>
      </w:tr>
      <w:tr w:rsidR="00EF1C14" w:rsidRPr="0035263B" w14:paraId="5641A94A" w14:textId="77777777" w:rsidTr="001D5144">
        <w:tc>
          <w:tcPr>
            <w:tcW w:w="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0EE9CD3" w14:textId="37674A41" w:rsidR="00EF1C14" w:rsidRPr="0035263B" w:rsidRDefault="00EF1C14" w:rsidP="001D5144">
            <w:pPr>
              <w:rPr>
                <w:lang w:val="de-CH"/>
              </w:rPr>
            </w:pPr>
            <w:r>
              <w:rPr>
                <w:lang w:val="de-CH"/>
              </w:rPr>
              <w:t>6</w:t>
            </w:r>
          </w:p>
        </w:tc>
        <w:tc>
          <w:tcPr>
            <w:tcW w:w="752" w:type="dxa"/>
          </w:tcPr>
          <w:p w14:paraId="1D030FF7" w14:textId="137DC5F2" w:rsidR="00EF1C14" w:rsidRPr="0035263B" w:rsidRDefault="00EF1C14" w:rsidP="001D5144">
            <w:pPr>
              <w:rPr>
                <w:lang w:val="de-CH"/>
              </w:rPr>
            </w:pPr>
            <w:r>
              <w:rPr>
                <w:lang w:val="de-CH"/>
              </w:rPr>
              <w:t>7A</w:t>
            </w:r>
          </w:p>
        </w:tc>
        <w:tc>
          <w:tcPr>
            <w:tcW w:w="3908" w:type="dxa"/>
          </w:tcPr>
          <w:p w14:paraId="5C16AF43" w14:textId="58443333" w:rsidR="00EF1C14" w:rsidRPr="00EF1C14" w:rsidRDefault="00EF1C14" w:rsidP="00EF1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1809 </w:t>
            </w:r>
            <w:r w:rsidRPr="00EF1C14">
              <w:rPr>
                <w:rFonts w:ascii="Calibri" w:hAnsi="Calibri"/>
                <w:color w:val="000000"/>
              </w:rPr>
              <w:t xml:space="preserve">Johannes Heuberger, </w:t>
            </w:r>
            <w:proofErr w:type="spellStart"/>
            <w:r w:rsidRPr="00EF1C14">
              <w:rPr>
                <w:rFonts w:ascii="Calibri" w:hAnsi="Calibri"/>
                <w:color w:val="000000"/>
              </w:rPr>
              <w:t>Rudelihansen</w:t>
            </w:r>
            <w:proofErr w:type="spellEnd"/>
          </w:p>
          <w:p w14:paraId="17E1E3C4" w14:textId="6D4E76F4" w:rsidR="00EF1C14" w:rsidRPr="00A46A73" w:rsidRDefault="00EF1C14" w:rsidP="00EF1C14">
            <w:pPr>
              <w:rPr>
                <w:lang w:val="de-CH"/>
              </w:rPr>
            </w:pPr>
            <w:r w:rsidRPr="00EF1C14">
              <w:rPr>
                <w:rFonts w:ascii="Calibri" w:hAnsi="Calibri"/>
                <w:color w:val="000000"/>
              </w:rPr>
              <w:t xml:space="preserve">1829 Rudolf </w:t>
            </w:r>
            <w:proofErr w:type="spellStart"/>
            <w:r w:rsidRPr="00EF1C14">
              <w:rPr>
                <w:rFonts w:ascii="Calibri" w:hAnsi="Calibri"/>
                <w:color w:val="000000"/>
              </w:rPr>
              <w:t>Rüti</w:t>
            </w:r>
            <w:proofErr w:type="spellEnd"/>
          </w:p>
        </w:tc>
        <w:tc>
          <w:tcPr>
            <w:tcW w:w="3538" w:type="dxa"/>
          </w:tcPr>
          <w:p w14:paraId="551DAFAE" w14:textId="77777777" w:rsidR="00EF1C14" w:rsidRDefault="00EF1C14" w:rsidP="00EF1C1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zweistöckiges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Wohnhaus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von </w:t>
            </w:r>
            <w:proofErr w:type="spellStart"/>
            <w:r>
              <w:rPr>
                <w:rFonts w:ascii="Calibri" w:hAnsi="Calibri"/>
                <w:color w:val="000000"/>
              </w:rPr>
              <w:t>Rieg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und </w:t>
            </w:r>
            <w:proofErr w:type="spellStart"/>
            <w:r>
              <w:rPr>
                <w:rFonts w:ascii="Calibri" w:hAnsi="Calibri"/>
                <w:color w:val="000000"/>
              </w:rPr>
              <w:t>Holz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Ziegeldach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nebst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kleinem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Tremkeller</w:t>
            </w:r>
            <w:proofErr w:type="spellEnd"/>
          </w:p>
          <w:p w14:paraId="1A2D4876" w14:textId="3FF04D13" w:rsidR="00EF1C14" w:rsidRPr="0035263B" w:rsidRDefault="00EF1C14" w:rsidP="001D5144">
            <w:pPr>
              <w:rPr>
                <w:lang w:val="de-CH"/>
              </w:rPr>
            </w:pPr>
          </w:p>
        </w:tc>
      </w:tr>
      <w:tr w:rsidR="00EF1C14" w14:paraId="3DED3F76" w14:textId="77777777" w:rsidTr="001D5144">
        <w:tc>
          <w:tcPr>
            <w:tcW w:w="819" w:type="dxa"/>
            <w:shd w:val="clear" w:color="auto" w:fill="F7CAAC" w:themeFill="accent2" w:themeFillTint="66"/>
          </w:tcPr>
          <w:p w14:paraId="30084E3B" w14:textId="5F1D8C61" w:rsidR="00EF1C14" w:rsidRDefault="00EF1C14" w:rsidP="00EF1C14">
            <w:pPr>
              <w:rPr>
                <w:lang w:val="de-CH"/>
              </w:rPr>
            </w:pPr>
            <w:r>
              <w:rPr>
                <w:lang w:val="de-CH"/>
              </w:rPr>
              <w:t>7A</w:t>
            </w:r>
          </w:p>
        </w:tc>
        <w:tc>
          <w:tcPr>
            <w:tcW w:w="752" w:type="dxa"/>
          </w:tcPr>
          <w:p w14:paraId="49ADF8D0" w14:textId="051B861D" w:rsidR="00EF1C14" w:rsidRDefault="00EF1C14" w:rsidP="00EF1C14">
            <w:pPr>
              <w:rPr>
                <w:lang w:val="de-CH"/>
              </w:rPr>
            </w:pPr>
            <w:r>
              <w:rPr>
                <w:lang w:val="de-CH"/>
              </w:rPr>
              <w:t>8A,7B</w:t>
            </w:r>
          </w:p>
        </w:tc>
        <w:tc>
          <w:tcPr>
            <w:tcW w:w="3908" w:type="dxa"/>
          </w:tcPr>
          <w:p w14:paraId="6056D3E9" w14:textId="3A619353" w:rsidR="00EF1C14" w:rsidRDefault="00EF1C14" w:rsidP="00EF1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1809 Rudolf </w:t>
            </w:r>
            <w:proofErr w:type="spellStart"/>
            <w:r>
              <w:rPr>
                <w:rFonts w:ascii="Calibri" w:hAnsi="Calibri"/>
                <w:color w:val="000000"/>
              </w:rPr>
              <w:t>Wülser</w:t>
            </w:r>
            <w:proofErr w:type="spellEnd"/>
            <w:r>
              <w:rPr>
                <w:rFonts w:ascii="Calibri" w:hAnsi="Calibri"/>
                <w:color w:val="000000"/>
              </w:rPr>
              <w:br/>
              <w:t xml:space="preserve">1811 </w:t>
            </w:r>
            <w:r w:rsidRPr="00EF1C14">
              <w:rPr>
                <w:rFonts w:ascii="Calibri" w:hAnsi="Calibri"/>
                <w:color w:val="000000"/>
              </w:rPr>
              <w:t xml:space="preserve">Jakob </w:t>
            </w:r>
            <w:proofErr w:type="spellStart"/>
            <w:r w:rsidRPr="00EF1C14">
              <w:rPr>
                <w:rFonts w:ascii="Calibri" w:hAnsi="Calibri"/>
                <w:color w:val="000000"/>
              </w:rPr>
              <w:t>Wülser</w:t>
            </w:r>
            <w:proofErr w:type="spellEnd"/>
            <w:r w:rsidRPr="00EF1C14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EF1C14">
              <w:rPr>
                <w:rFonts w:ascii="Calibri" w:hAnsi="Calibri"/>
                <w:color w:val="000000"/>
              </w:rPr>
              <w:t>Wächter</w:t>
            </w:r>
            <w:proofErr w:type="spellEnd"/>
          </w:p>
          <w:p w14:paraId="066B98D6" w14:textId="77777777" w:rsidR="00EF1C14" w:rsidRPr="00A46A73" w:rsidRDefault="00EF1C14" w:rsidP="00EF1C14">
            <w:pPr>
              <w:rPr>
                <w:lang w:val="de-CH"/>
              </w:rPr>
            </w:pPr>
          </w:p>
        </w:tc>
        <w:tc>
          <w:tcPr>
            <w:tcW w:w="3538" w:type="dxa"/>
          </w:tcPr>
          <w:p w14:paraId="5BA401FD" w14:textId="77A21194" w:rsidR="00EF1C14" w:rsidRDefault="00EF1C14" w:rsidP="00EF1C14">
            <w:pPr>
              <w:rPr>
                <w:lang w:val="de-CH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Anteil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 </w:t>
            </w:r>
            <w:proofErr w:type="spellStart"/>
            <w:r>
              <w:rPr>
                <w:rFonts w:ascii="Calibri" w:hAnsi="Calibri"/>
                <w:color w:val="000000"/>
              </w:rPr>
              <w:t>einem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zweistöckiges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Wohnhaus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</w:rPr>
              <w:t>Wohnungen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, </w:t>
            </w:r>
            <w:proofErr w:type="spellStart"/>
            <w:r>
              <w:rPr>
                <w:rFonts w:ascii="Calibri" w:hAnsi="Calibri"/>
                <w:color w:val="000000"/>
              </w:rPr>
              <w:t>samt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Scheune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und Stall, von Stein, </w:t>
            </w:r>
            <w:proofErr w:type="spellStart"/>
            <w:r>
              <w:rPr>
                <w:rFonts w:ascii="Calibri" w:hAnsi="Calibri"/>
                <w:color w:val="000000"/>
              </w:rPr>
              <w:t>Rieg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und </w:t>
            </w:r>
            <w:proofErr w:type="spellStart"/>
            <w:r>
              <w:rPr>
                <w:rFonts w:ascii="Calibri" w:hAnsi="Calibri"/>
                <w:color w:val="000000"/>
              </w:rPr>
              <w:t>Holz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mit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Ziegeldach</w:t>
            </w:r>
            <w:proofErr w:type="spellEnd"/>
          </w:p>
        </w:tc>
      </w:tr>
      <w:tr w:rsidR="00EF1C14" w14:paraId="28CA86AA" w14:textId="77777777" w:rsidTr="001D5144">
        <w:tc>
          <w:tcPr>
            <w:tcW w:w="819" w:type="dxa"/>
            <w:shd w:val="clear" w:color="auto" w:fill="F7CAAC" w:themeFill="accent2" w:themeFillTint="66"/>
          </w:tcPr>
          <w:p w14:paraId="51A86663" w14:textId="11C575B6" w:rsidR="00EF1C14" w:rsidRDefault="00EF1C14" w:rsidP="001D5144">
            <w:pPr>
              <w:rPr>
                <w:lang w:val="de-CH"/>
              </w:rPr>
            </w:pPr>
            <w:r>
              <w:rPr>
                <w:lang w:val="de-CH"/>
              </w:rPr>
              <w:t>7B</w:t>
            </w:r>
          </w:p>
        </w:tc>
        <w:tc>
          <w:tcPr>
            <w:tcW w:w="752" w:type="dxa"/>
          </w:tcPr>
          <w:p w14:paraId="446CB99C" w14:textId="540A4914" w:rsidR="00EF1C14" w:rsidRDefault="00EF1C14" w:rsidP="001D5144">
            <w:pPr>
              <w:rPr>
                <w:lang w:val="de-CH"/>
              </w:rPr>
            </w:pPr>
            <w:r>
              <w:rPr>
                <w:lang w:val="de-CH"/>
              </w:rPr>
              <w:t>7C,8B</w:t>
            </w:r>
          </w:p>
        </w:tc>
        <w:tc>
          <w:tcPr>
            <w:tcW w:w="3908" w:type="dxa"/>
          </w:tcPr>
          <w:p w14:paraId="5C92F15B" w14:textId="0DB787CD" w:rsidR="00EF1C14" w:rsidRPr="00EF1C14" w:rsidRDefault="00EF1C14" w:rsidP="00EF1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1809 </w:t>
            </w:r>
            <w:r w:rsidRPr="00EF1C14">
              <w:rPr>
                <w:rFonts w:ascii="Calibri" w:hAnsi="Calibri"/>
                <w:color w:val="000000"/>
              </w:rPr>
              <w:t xml:space="preserve">Kaspar </w:t>
            </w:r>
            <w:proofErr w:type="spellStart"/>
            <w:r w:rsidRPr="00EF1C14">
              <w:rPr>
                <w:rFonts w:ascii="Calibri" w:hAnsi="Calibri"/>
                <w:color w:val="000000"/>
              </w:rPr>
              <w:t>Wülser</w:t>
            </w:r>
            <w:proofErr w:type="spellEnd"/>
          </w:p>
          <w:p w14:paraId="0C420901" w14:textId="77777777" w:rsidR="00EF1C14" w:rsidRPr="00EF1C14" w:rsidRDefault="00EF1C14" w:rsidP="00EF1C14">
            <w:pPr>
              <w:rPr>
                <w:rFonts w:ascii="Calibri" w:hAnsi="Calibri"/>
                <w:color w:val="000000"/>
              </w:rPr>
            </w:pPr>
            <w:r w:rsidRPr="00EF1C14">
              <w:rPr>
                <w:rFonts w:ascii="Calibri" w:hAnsi="Calibri"/>
                <w:color w:val="000000"/>
              </w:rPr>
              <w:t xml:space="preserve">1816 Jakob </w:t>
            </w:r>
            <w:proofErr w:type="spellStart"/>
            <w:r w:rsidRPr="00EF1C14">
              <w:rPr>
                <w:rFonts w:ascii="Calibri" w:hAnsi="Calibri"/>
                <w:color w:val="000000"/>
              </w:rPr>
              <w:t>Rüti</w:t>
            </w:r>
            <w:proofErr w:type="spellEnd"/>
          </w:p>
          <w:p w14:paraId="793E4FEC" w14:textId="02E1D82A" w:rsidR="00EF1C14" w:rsidRDefault="00EF1C14" w:rsidP="00EF1C14">
            <w:pPr>
              <w:rPr>
                <w:rFonts w:ascii="Calibri" w:hAnsi="Calibri"/>
                <w:color w:val="000000"/>
              </w:rPr>
            </w:pPr>
            <w:r w:rsidRPr="00EF1C14">
              <w:rPr>
                <w:rFonts w:ascii="Calibri" w:hAnsi="Calibri"/>
                <w:color w:val="000000"/>
              </w:rPr>
              <w:t xml:space="preserve">1824 </w:t>
            </w:r>
            <w:r>
              <w:rPr>
                <w:rFonts w:ascii="Calibri" w:hAnsi="Calibri"/>
                <w:color w:val="000000"/>
              </w:rPr>
              <w:t xml:space="preserve">Jakob Kistler, </w:t>
            </w:r>
            <w:proofErr w:type="spellStart"/>
            <w:r>
              <w:rPr>
                <w:rFonts w:ascii="Calibri" w:hAnsi="Calibri"/>
                <w:color w:val="000000"/>
              </w:rPr>
              <w:t>Seilerhansen</w:t>
            </w:r>
            <w:proofErr w:type="spellEnd"/>
          </w:p>
          <w:p w14:paraId="0B1051F6" w14:textId="77777777" w:rsidR="00EF1C14" w:rsidRPr="00A46A73" w:rsidRDefault="00EF1C14" w:rsidP="001D514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38" w:type="dxa"/>
          </w:tcPr>
          <w:p w14:paraId="25C8FE62" w14:textId="77777777" w:rsidR="00EF1C14" w:rsidRPr="00A46A73" w:rsidRDefault="00EF1C14" w:rsidP="00EF1C14">
            <w:pPr>
              <w:rPr>
                <w:rFonts w:ascii="Calibri" w:hAnsi="Calibri"/>
                <w:color w:val="000000"/>
              </w:rPr>
            </w:pPr>
            <w:proofErr w:type="spellStart"/>
            <w:r w:rsidRPr="00A46A73">
              <w:rPr>
                <w:rFonts w:ascii="Calibri" w:hAnsi="Calibri"/>
                <w:color w:val="000000"/>
              </w:rPr>
              <w:t>Anteil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Wohnhaus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und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Scheune</w:t>
            </w:r>
            <w:proofErr w:type="spellEnd"/>
          </w:p>
          <w:p w14:paraId="2AD3B418" w14:textId="77777777" w:rsidR="00EF1C14" w:rsidRPr="00A46A73" w:rsidRDefault="00EF1C14" w:rsidP="00EF1C14">
            <w:pPr>
              <w:rPr>
                <w:lang w:val="de-CH"/>
              </w:rPr>
            </w:pPr>
          </w:p>
          <w:p w14:paraId="38F4F793" w14:textId="77777777" w:rsidR="00EF1C14" w:rsidRPr="0082568E" w:rsidRDefault="00EF1C14" w:rsidP="001D5144">
            <w:pPr>
              <w:rPr>
                <w:lang w:val="de-CH"/>
              </w:rPr>
            </w:pPr>
          </w:p>
        </w:tc>
      </w:tr>
      <w:tr w:rsidR="00EF1C14" w14:paraId="72385E52" w14:textId="77777777" w:rsidTr="001D5144">
        <w:tc>
          <w:tcPr>
            <w:tcW w:w="819" w:type="dxa"/>
            <w:shd w:val="clear" w:color="auto" w:fill="F7CAAC" w:themeFill="accent2" w:themeFillTint="66"/>
          </w:tcPr>
          <w:p w14:paraId="7C9CF8E7" w14:textId="246CCD3B" w:rsidR="00EF1C14" w:rsidRDefault="00EF1C14" w:rsidP="001D5144">
            <w:pPr>
              <w:rPr>
                <w:lang w:val="de-CH"/>
              </w:rPr>
            </w:pPr>
            <w:r>
              <w:rPr>
                <w:lang w:val="de-CH"/>
              </w:rPr>
              <w:t>7C</w:t>
            </w:r>
          </w:p>
        </w:tc>
        <w:tc>
          <w:tcPr>
            <w:tcW w:w="752" w:type="dxa"/>
          </w:tcPr>
          <w:p w14:paraId="2D05AB42" w14:textId="11CBF69A" w:rsidR="00EF1C14" w:rsidRDefault="00EF1C14" w:rsidP="001D5144">
            <w:pPr>
              <w:rPr>
                <w:lang w:val="de-CH"/>
              </w:rPr>
            </w:pPr>
            <w:r>
              <w:rPr>
                <w:lang w:val="de-CH"/>
              </w:rPr>
              <w:t>7D,8C</w:t>
            </w:r>
          </w:p>
        </w:tc>
        <w:tc>
          <w:tcPr>
            <w:tcW w:w="3908" w:type="dxa"/>
          </w:tcPr>
          <w:p w14:paraId="2DD8BDBA" w14:textId="094DBBF2" w:rsidR="00EF1C14" w:rsidRPr="00EF1C14" w:rsidRDefault="000305CA" w:rsidP="00EF1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1809 </w:t>
            </w:r>
            <w:r w:rsidR="00EF1C14" w:rsidRPr="00EF1C14">
              <w:rPr>
                <w:rFonts w:ascii="Calibri" w:hAnsi="Calibri"/>
                <w:color w:val="000000"/>
              </w:rPr>
              <w:t>Jakob Amsler</w:t>
            </w:r>
          </w:p>
          <w:p w14:paraId="2F231AFC" w14:textId="6EC1932E" w:rsidR="00EF1C14" w:rsidRPr="00A46A73" w:rsidRDefault="00EF1C14" w:rsidP="00EF1C14">
            <w:pPr>
              <w:rPr>
                <w:rFonts w:ascii="Calibri" w:hAnsi="Calibri"/>
                <w:color w:val="000000"/>
              </w:rPr>
            </w:pPr>
            <w:r w:rsidRPr="00EF1C14">
              <w:rPr>
                <w:rFonts w:ascii="Calibri" w:hAnsi="Calibri"/>
                <w:color w:val="000000"/>
              </w:rPr>
              <w:t xml:space="preserve">1821 </w:t>
            </w:r>
            <w:r>
              <w:rPr>
                <w:rFonts w:ascii="Calibri" w:hAnsi="Calibri"/>
                <w:color w:val="000000"/>
              </w:rPr>
              <w:t xml:space="preserve">Johannes Kistler, </w:t>
            </w:r>
            <w:proofErr w:type="spellStart"/>
            <w:r>
              <w:rPr>
                <w:rFonts w:ascii="Calibri" w:hAnsi="Calibri"/>
                <w:color w:val="000000"/>
              </w:rPr>
              <w:t>Bruder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von Jakob</w:t>
            </w:r>
          </w:p>
        </w:tc>
        <w:tc>
          <w:tcPr>
            <w:tcW w:w="3538" w:type="dxa"/>
          </w:tcPr>
          <w:p w14:paraId="70CEFCE0" w14:textId="77777777" w:rsidR="00EF1C14" w:rsidRPr="00A46A73" w:rsidRDefault="00EF1C14" w:rsidP="001D5144">
            <w:pPr>
              <w:rPr>
                <w:rFonts w:ascii="Calibri" w:hAnsi="Calibri"/>
                <w:color w:val="000000"/>
              </w:rPr>
            </w:pPr>
            <w:proofErr w:type="spellStart"/>
            <w:r w:rsidRPr="00A46A73">
              <w:rPr>
                <w:rFonts w:ascii="Calibri" w:hAnsi="Calibri"/>
                <w:color w:val="000000"/>
              </w:rPr>
              <w:t>Anteil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Wohnhaus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und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Scheune</w:t>
            </w:r>
            <w:proofErr w:type="spellEnd"/>
          </w:p>
          <w:p w14:paraId="4FC81A94" w14:textId="77777777" w:rsidR="00EF1C14" w:rsidRPr="00A46A73" w:rsidRDefault="00EF1C14" w:rsidP="001D5144">
            <w:pPr>
              <w:rPr>
                <w:lang w:val="de-CH"/>
              </w:rPr>
            </w:pPr>
          </w:p>
          <w:p w14:paraId="4AB08DAF" w14:textId="77777777" w:rsidR="00EF1C14" w:rsidRPr="00A46A73" w:rsidRDefault="00EF1C14" w:rsidP="001D5144">
            <w:pPr>
              <w:rPr>
                <w:lang w:val="de-CH"/>
              </w:rPr>
            </w:pPr>
          </w:p>
        </w:tc>
      </w:tr>
      <w:tr w:rsidR="00EF1C14" w14:paraId="29CCB300" w14:textId="77777777" w:rsidTr="001D5144">
        <w:tc>
          <w:tcPr>
            <w:tcW w:w="819" w:type="dxa"/>
            <w:shd w:val="clear" w:color="auto" w:fill="F7CAAC" w:themeFill="accent2" w:themeFillTint="66"/>
          </w:tcPr>
          <w:p w14:paraId="77875145" w14:textId="075E2FA0" w:rsidR="00EF1C14" w:rsidRDefault="00EF1C14" w:rsidP="001D5144">
            <w:pPr>
              <w:rPr>
                <w:lang w:val="de-CH"/>
              </w:rPr>
            </w:pPr>
            <w:r>
              <w:rPr>
                <w:lang w:val="de-CH"/>
              </w:rPr>
              <w:t>7D</w:t>
            </w:r>
          </w:p>
        </w:tc>
        <w:tc>
          <w:tcPr>
            <w:tcW w:w="752" w:type="dxa"/>
          </w:tcPr>
          <w:p w14:paraId="1D45AA0C" w14:textId="35A62E15" w:rsidR="00EF1C14" w:rsidRDefault="00EF1C14" w:rsidP="001D5144">
            <w:pPr>
              <w:rPr>
                <w:lang w:val="de-CH"/>
              </w:rPr>
            </w:pPr>
            <w:r>
              <w:rPr>
                <w:lang w:val="de-CH"/>
              </w:rPr>
              <w:t>7A</w:t>
            </w:r>
          </w:p>
        </w:tc>
        <w:tc>
          <w:tcPr>
            <w:tcW w:w="3908" w:type="dxa"/>
          </w:tcPr>
          <w:p w14:paraId="74DC2352" w14:textId="77777777" w:rsidR="00EF1C14" w:rsidRDefault="00EF1C14" w:rsidP="00EF1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Jakob Amsler</w:t>
            </w:r>
            <w:r>
              <w:rPr>
                <w:rFonts w:ascii="Calibri" w:hAnsi="Calibri"/>
                <w:color w:val="000000"/>
              </w:rPr>
              <w:br/>
              <w:t>1821 Johannes Kistler</w:t>
            </w:r>
          </w:p>
          <w:p w14:paraId="204EEB8F" w14:textId="78BA5C70" w:rsidR="00EF1C14" w:rsidRDefault="000305CA" w:rsidP="00EF1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1829 </w:t>
            </w:r>
            <w:r w:rsidR="00EF1C14">
              <w:rPr>
                <w:rFonts w:ascii="Calibri" w:hAnsi="Calibri"/>
                <w:color w:val="000000"/>
              </w:rPr>
              <w:t xml:space="preserve">Johannes Heuberger, </w:t>
            </w:r>
            <w:proofErr w:type="spellStart"/>
            <w:r w:rsidR="00EF1C14">
              <w:rPr>
                <w:rFonts w:ascii="Calibri" w:hAnsi="Calibri"/>
                <w:color w:val="000000"/>
              </w:rPr>
              <w:t>Rudelihansen</w:t>
            </w:r>
            <w:proofErr w:type="spellEnd"/>
            <w:r w:rsidR="00EF1C14">
              <w:rPr>
                <w:rFonts w:ascii="Calibri" w:hAnsi="Calibri"/>
                <w:color w:val="000000"/>
              </w:rPr>
              <w:br/>
              <w:t xml:space="preserve">1829 Rudolf </w:t>
            </w:r>
            <w:proofErr w:type="spellStart"/>
            <w:r w:rsidR="00EF1C14">
              <w:rPr>
                <w:rFonts w:ascii="Calibri" w:hAnsi="Calibri"/>
                <w:color w:val="000000"/>
              </w:rPr>
              <w:t>Rüti</w:t>
            </w:r>
            <w:proofErr w:type="spellEnd"/>
          </w:p>
          <w:p w14:paraId="57BBB230" w14:textId="77777777" w:rsidR="00EF1C14" w:rsidRPr="00A46A73" w:rsidRDefault="00EF1C14" w:rsidP="001D514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38" w:type="dxa"/>
          </w:tcPr>
          <w:p w14:paraId="56AFBBDF" w14:textId="77777777" w:rsidR="00EF1C14" w:rsidRPr="00A46A73" w:rsidRDefault="00EF1C14" w:rsidP="001D5144">
            <w:pPr>
              <w:rPr>
                <w:rFonts w:ascii="Calibri" w:hAnsi="Calibri"/>
                <w:color w:val="000000"/>
              </w:rPr>
            </w:pPr>
            <w:proofErr w:type="spellStart"/>
            <w:r w:rsidRPr="00A46A73">
              <w:rPr>
                <w:rFonts w:ascii="Calibri" w:hAnsi="Calibri"/>
                <w:color w:val="000000"/>
              </w:rPr>
              <w:t>Scheunenanteil</w:t>
            </w:r>
            <w:proofErr w:type="spellEnd"/>
          </w:p>
          <w:p w14:paraId="2EC72B16" w14:textId="77777777" w:rsidR="00EF1C14" w:rsidRPr="00A46A73" w:rsidRDefault="00EF1C14" w:rsidP="001D5144">
            <w:pPr>
              <w:rPr>
                <w:rFonts w:ascii="Calibri" w:hAnsi="Calibri"/>
                <w:color w:val="000000"/>
              </w:rPr>
            </w:pPr>
          </w:p>
        </w:tc>
      </w:tr>
    </w:tbl>
    <w:p w14:paraId="71A75BE1" w14:textId="77777777" w:rsidR="00EF1C14" w:rsidRDefault="00EF1C14" w:rsidP="003076B0">
      <w:pPr>
        <w:rPr>
          <w:lang w:val="de-CH"/>
        </w:rPr>
      </w:pPr>
    </w:p>
    <w:p w14:paraId="38A638E8" w14:textId="220F20B2" w:rsidR="003076B0" w:rsidRDefault="00A77907" w:rsidP="003076B0">
      <w:pPr>
        <w:rPr>
          <w:lang w:val="de-CH"/>
        </w:rPr>
      </w:pPr>
      <w:r>
        <w:rPr>
          <w:lang w:val="de-CH"/>
        </w:rPr>
        <w:t>Gemäss</w:t>
      </w:r>
      <w:r w:rsidR="003076B0">
        <w:rPr>
          <w:lang w:val="de-CH"/>
        </w:rPr>
        <w:t xml:space="preserve"> der Volkszählung von 1850 wohnten in den drei Wohnungen:</w:t>
      </w:r>
    </w:p>
    <w:tbl>
      <w:tblPr>
        <w:tblW w:w="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1416"/>
        <w:gridCol w:w="953"/>
        <w:gridCol w:w="696"/>
      </w:tblGrid>
      <w:tr w:rsidR="003076B0" w:rsidRPr="003076B0" w14:paraId="060DAAAD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575805E9" w14:textId="77777777" w:rsidR="003076B0" w:rsidRPr="003076B0" w:rsidRDefault="003076B0" w:rsidP="001D5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b/>
                <w:bCs/>
                <w:color w:val="000000"/>
                <w:lang w:val="de-CH"/>
              </w:rPr>
              <w:t>Name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6E796D5" w14:textId="77777777" w:rsidR="003076B0" w:rsidRPr="003076B0" w:rsidRDefault="003076B0" w:rsidP="001D5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b/>
                <w:bCs/>
                <w:color w:val="000000"/>
                <w:lang w:val="de-CH"/>
              </w:rPr>
              <w:t>Vorname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D924564" w14:textId="77777777" w:rsidR="003076B0" w:rsidRPr="003076B0" w:rsidRDefault="003076B0" w:rsidP="001D5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b/>
                <w:bCs/>
                <w:color w:val="000000"/>
                <w:lang w:val="de-CH"/>
              </w:rPr>
              <w:t>Jahrgang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7CE944" w14:textId="77777777" w:rsidR="003076B0" w:rsidRPr="003076B0" w:rsidRDefault="003076B0" w:rsidP="001D5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b/>
                <w:bCs/>
                <w:color w:val="000000"/>
                <w:lang w:val="de-CH"/>
              </w:rPr>
              <w:t>Alter</w:t>
            </w:r>
          </w:p>
        </w:tc>
      </w:tr>
      <w:tr w:rsidR="003076B0" w:rsidRPr="003076B0" w14:paraId="3C8A7046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5CCD3C0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Rüthi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DE4277E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Rudolf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4CBF632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1775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B0CBE1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75</w:t>
            </w:r>
          </w:p>
        </w:tc>
      </w:tr>
      <w:tr w:rsidR="003076B0" w:rsidRPr="003076B0" w14:paraId="03677A30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2601F8E2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4B5CC92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Hans Jakob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D75C80B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1787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882104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63</w:t>
            </w:r>
          </w:p>
        </w:tc>
      </w:tr>
      <w:tr w:rsidR="003076B0" w:rsidRPr="003076B0" w14:paraId="2D4A7E2A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3C72DD9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B36B053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Kaspar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C175FD4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C435A3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39</w:t>
            </w:r>
          </w:p>
        </w:tc>
      </w:tr>
      <w:tr w:rsidR="003076B0" w:rsidRPr="003076B0" w14:paraId="3A0FB251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DD6E3D5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-Berner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7EF1C4C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Anna Maria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B1D791D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BBF76D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40</w:t>
            </w:r>
          </w:p>
        </w:tc>
      </w:tr>
      <w:tr w:rsidR="003076B0" w:rsidRPr="003076B0" w14:paraId="43307DC5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7389D3A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1F47EB5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Verena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BADA7EB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0FA4C3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13</w:t>
            </w:r>
          </w:p>
        </w:tc>
      </w:tr>
      <w:tr w:rsidR="003076B0" w:rsidRPr="003076B0" w14:paraId="59F7592C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655B97F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1BA0931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Jakob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8FF5E4A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1839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D10D47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11</w:t>
            </w:r>
          </w:p>
        </w:tc>
      </w:tr>
      <w:tr w:rsidR="003076B0" w:rsidRPr="003076B0" w14:paraId="595888CE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124DAE9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DEEBBA9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Anna  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AA24A3E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06F7AD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7</w:t>
            </w:r>
          </w:p>
        </w:tc>
      </w:tr>
      <w:tr w:rsidR="003076B0" w:rsidRPr="003076B0" w14:paraId="471EF8ED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4852253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2829BAC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Samuel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79B074E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1844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73EB84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6</w:t>
            </w:r>
          </w:p>
        </w:tc>
      </w:tr>
      <w:tr w:rsidR="003076B0" w:rsidRPr="003076B0" w14:paraId="5CAD53C3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A406B00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4559CBD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Elisabeth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36AF246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DD4BAE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2</w:t>
            </w:r>
          </w:p>
        </w:tc>
      </w:tr>
      <w:tr w:rsidR="003076B0" w:rsidRPr="003076B0" w14:paraId="7FEC7108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00733BEE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FCED600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Jakob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CF4B537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D8BD8B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7</w:t>
            </w:r>
          </w:p>
        </w:tc>
      </w:tr>
      <w:tr w:rsidR="003076B0" w:rsidRPr="003076B0" w14:paraId="1F519B79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2CB943B5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Kistler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A673DB6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Jakob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5B7497B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1782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8ACFC6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68</w:t>
            </w:r>
          </w:p>
        </w:tc>
      </w:tr>
      <w:tr w:rsidR="003076B0" w:rsidRPr="003076B0" w14:paraId="666A7EF7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8C641CF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Kistler-Schaffner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8D7554E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Susanna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7F0402A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1786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DA7940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64</w:t>
            </w:r>
          </w:p>
        </w:tc>
      </w:tr>
      <w:tr w:rsidR="003076B0" w:rsidRPr="003076B0" w14:paraId="7016214F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E95A718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Kistler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E3803A1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Samuel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5F0355D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3C36FC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34</w:t>
            </w:r>
          </w:p>
        </w:tc>
      </w:tr>
      <w:tr w:rsidR="003076B0" w:rsidRPr="003076B0" w14:paraId="116D50B3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1C08C3A5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Kistler-Brack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74652CE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Anna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FE375B5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27AEE4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31</w:t>
            </w:r>
          </w:p>
        </w:tc>
      </w:tr>
      <w:tr w:rsidR="003076B0" w:rsidRPr="003076B0" w14:paraId="273BAFCF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29BD9DC6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Kistler-</w:t>
            </w:r>
            <w:proofErr w:type="spellStart"/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Wülser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A5A77FD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Anna Maria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BBA148E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1785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B357CA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65</w:t>
            </w:r>
          </w:p>
        </w:tc>
      </w:tr>
      <w:tr w:rsidR="003076B0" w:rsidRPr="003076B0" w14:paraId="48A0E3C7" w14:textId="77777777" w:rsidTr="003076B0">
        <w:trPr>
          <w:trHeight w:val="300"/>
        </w:trPr>
        <w:tc>
          <w:tcPr>
            <w:tcW w:w="2316" w:type="dxa"/>
            <w:shd w:val="clear" w:color="auto" w:fill="auto"/>
            <w:noWrap/>
            <w:vAlign w:val="bottom"/>
            <w:hideMark/>
          </w:tcPr>
          <w:p w14:paraId="37D4605B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Kistler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98159D3" w14:textId="77777777" w:rsidR="003076B0" w:rsidRPr="003076B0" w:rsidRDefault="003076B0" w:rsidP="00307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Samuel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25FDA88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1813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4F55F1" w14:textId="77777777" w:rsidR="003076B0" w:rsidRPr="003076B0" w:rsidRDefault="003076B0" w:rsidP="00307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076B0">
              <w:rPr>
                <w:rFonts w:ascii="Calibri" w:eastAsia="Times New Roman" w:hAnsi="Calibri" w:cs="Times New Roman"/>
                <w:color w:val="000000"/>
                <w:lang w:val="de-CH"/>
              </w:rPr>
              <w:t>37</w:t>
            </w:r>
          </w:p>
        </w:tc>
      </w:tr>
    </w:tbl>
    <w:p w14:paraId="6C05253F" w14:textId="7C7F6034" w:rsidR="00CE525C" w:rsidRDefault="00CE525C" w:rsidP="00707F97">
      <w:pPr>
        <w:rPr>
          <w:lang w:val="de-CH"/>
        </w:rPr>
      </w:pPr>
    </w:p>
    <w:p w14:paraId="3D9AA087" w14:textId="700D3BC6" w:rsidR="00315809" w:rsidRDefault="00315809" w:rsidP="00707F97">
      <w:pPr>
        <w:rPr>
          <w:lang w:val="de-CH"/>
        </w:rPr>
      </w:pPr>
    </w:p>
    <w:p w14:paraId="46BB07E0" w14:textId="77777777" w:rsidR="00315809" w:rsidRDefault="00315809" w:rsidP="00707F97">
      <w:pPr>
        <w:rPr>
          <w:lang w:val="de-CH"/>
        </w:rPr>
      </w:pPr>
    </w:p>
    <w:p w14:paraId="78FAD95E" w14:textId="1F23311F" w:rsidR="00315809" w:rsidRDefault="00315809" w:rsidP="00315809">
      <w:pPr>
        <w:rPr>
          <w:lang w:val="de-CH"/>
        </w:rPr>
      </w:pPr>
      <w:r>
        <w:rPr>
          <w:lang w:val="de-CH"/>
        </w:rPr>
        <w:lastRenderedPageBreak/>
        <w:t>Aus den neueren Lagerbüchern lassen sich die weiteren Besitzverhältnisse rekonstruieren.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752"/>
        <w:gridCol w:w="3908"/>
        <w:gridCol w:w="3538"/>
      </w:tblGrid>
      <w:tr w:rsidR="00315809" w:rsidRPr="009A7F7D" w14:paraId="1877C738" w14:textId="77777777" w:rsidTr="001D5144">
        <w:tc>
          <w:tcPr>
            <w:tcW w:w="819" w:type="dxa"/>
            <w:tcBorders>
              <w:bottom w:val="single" w:sz="4" w:space="0" w:color="auto"/>
            </w:tcBorders>
          </w:tcPr>
          <w:p w14:paraId="4A71E4FB" w14:textId="77777777" w:rsidR="00315809" w:rsidRPr="009A7F7D" w:rsidRDefault="00315809" w:rsidP="001D5144">
            <w:pPr>
              <w:rPr>
                <w:b/>
                <w:bCs/>
                <w:lang w:val="de-CH"/>
              </w:rPr>
            </w:pPr>
            <w:r w:rsidRPr="009A7F7D">
              <w:rPr>
                <w:b/>
                <w:bCs/>
                <w:lang w:val="de-CH"/>
              </w:rPr>
              <w:t>1899</w:t>
            </w:r>
          </w:p>
        </w:tc>
        <w:tc>
          <w:tcPr>
            <w:tcW w:w="752" w:type="dxa"/>
          </w:tcPr>
          <w:p w14:paraId="0E6A5883" w14:textId="77777777" w:rsidR="00315809" w:rsidRPr="009A7F7D" w:rsidRDefault="00315809" w:rsidP="001D5144">
            <w:pPr>
              <w:rPr>
                <w:b/>
                <w:bCs/>
                <w:lang w:val="de-CH"/>
              </w:rPr>
            </w:pPr>
            <w:r w:rsidRPr="009A7F7D">
              <w:rPr>
                <w:b/>
                <w:bCs/>
                <w:lang w:val="de-CH"/>
              </w:rPr>
              <w:t>1876</w:t>
            </w:r>
          </w:p>
        </w:tc>
        <w:tc>
          <w:tcPr>
            <w:tcW w:w="3908" w:type="dxa"/>
          </w:tcPr>
          <w:p w14:paraId="20D25F93" w14:textId="77777777" w:rsidR="00315809" w:rsidRPr="009A7F7D" w:rsidRDefault="00315809" w:rsidP="001D5144">
            <w:pPr>
              <w:rPr>
                <w:b/>
                <w:bCs/>
                <w:lang w:val="de-CH"/>
              </w:rPr>
            </w:pPr>
            <w:r w:rsidRPr="009A7F7D">
              <w:rPr>
                <w:b/>
                <w:bCs/>
                <w:lang w:val="de-CH"/>
              </w:rPr>
              <w:t>Besitzer</w:t>
            </w:r>
          </w:p>
        </w:tc>
        <w:tc>
          <w:tcPr>
            <w:tcW w:w="3538" w:type="dxa"/>
          </w:tcPr>
          <w:p w14:paraId="41A956E8" w14:textId="77777777" w:rsidR="00315809" w:rsidRPr="009A7F7D" w:rsidRDefault="00315809" w:rsidP="001D5144">
            <w:pPr>
              <w:rPr>
                <w:b/>
                <w:bCs/>
                <w:lang w:val="de-CH"/>
              </w:rPr>
            </w:pPr>
            <w:r w:rsidRPr="009A7F7D">
              <w:rPr>
                <w:b/>
                <w:bCs/>
                <w:lang w:val="de-CH"/>
              </w:rPr>
              <w:t>Beschreibung</w:t>
            </w:r>
          </w:p>
        </w:tc>
      </w:tr>
      <w:tr w:rsidR="00315809" w:rsidRPr="0035263B" w14:paraId="111D5768" w14:textId="77777777" w:rsidTr="001D5144">
        <w:tc>
          <w:tcPr>
            <w:tcW w:w="8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6226704" w14:textId="77777777" w:rsidR="00315809" w:rsidRPr="0035263B" w:rsidRDefault="00315809" w:rsidP="001D5144">
            <w:pPr>
              <w:rPr>
                <w:lang w:val="de-CH"/>
              </w:rPr>
            </w:pPr>
          </w:p>
        </w:tc>
        <w:tc>
          <w:tcPr>
            <w:tcW w:w="752" w:type="dxa"/>
          </w:tcPr>
          <w:p w14:paraId="30D6DCB8" w14:textId="77777777" w:rsidR="00315809" w:rsidRPr="0035263B" w:rsidRDefault="00315809" w:rsidP="001D5144">
            <w:pPr>
              <w:rPr>
                <w:lang w:val="de-CH"/>
              </w:rPr>
            </w:pPr>
            <w:r>
              <w:rPr>
                <w:lang w:val="de-CH"/>
              </w:rPr>
              <w:t>6</w:t>
            </w:r>
          </w:p>
        </w:tc>
        <w:tc>
          <w:tcPr>
            <w:tcW w:w="3908" w:type="dxa"/>
          </w:tcPr>
          <w:p w14:paraId="3DDE57A2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 xml:space="preserve">1876 Anna Büchli,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Jakobs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Frau</w:t>
            </w:r>
            <w:r w:rsidRPr="00A46A73">
              <w:rPr>
                <w:rFonts w:ascii="Calibri" w:hAnsi="Calibri"/>
                <w:color w:val="000000"/>
              </w:rPr>
              <w:br/>
              <w:t>1878 Johannes Büchli, Sohn</w:t>
            </w:r>
          </w:p>
          <w:p w14:paraId="15D4C50F" w14:textId="77777777" w:rsidR="00315809" w:rsidRPr="00A46A73" w:rsidRDefault="00315809" w:rsidP="001D5144">
            <w:pPr>
              <w:rPr>
                <w:lang w:val="de-CH"/>
              </w:rPr>
            </w:pPr>
          </w:p>
        </w:tc>
        <w:tc>
          <w:tcPr>
            <w:tcW w:w="3538" w:type="dxa"/>
          </w:tcPr>
          <w:p w14:paraId="1E9896CF" w14:textId="77777777" w:rsidR="00315809" w:rsidRDefault="00315809" w:rsidP="001D514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Wohnhaus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v. Stein u. </w:t>
            </w:r>
            <w:proofErr w:type="spellStart"/>
            <w:r>
              <w:rPr>
                <w:rFonts w:ascii="Calibri" w:hAnsi="Calibri"/>
                <w:color w:val="000000"/>
              </w:rPr>
              <w:t>Rieg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Tremkeller</w:t>
            </w:r>
            <w:proofErr w:type="spellEnd"/>
          </w:p>
          <w:p w14:paraId="5EDE4C2E" w14:textId="77777777" w:rsidR="00315809" w:rsidRPr="0035263B" w:rsidRDefault="00315809" w:rsidP="001D5144">
            <w:pPr>
              <w:rPr>
                <w:lang w:val="de-CH"/>
              </w:rPr>
            </w:pPr>
            <w:r w:rsidRPr="00B67B1D">
              <w:rPr>
                <w:color w:val="0000FF"/>
                <w:lang w:val="de-CH"/>
              </w:rPr>
              <w:t>Abmessungen: 4.</w:t>
            </w:r>
            <w:r>
              <w:rPr>
                <w:color w:val="0000FF"/>
                <w:lang w:val="de-CH"/>
              </w:rPr>
              <w:t>5</w:t>
            </w:r>
            <w:r w:rsidRPr="00B67B1D">
              <w:rPr>
                <w:color w:val="0000FF"/>
                <w:lang w:val="de-CH"/>
              </w:rPr>
              <w:t>0 x 1</w:t>
            </w:r>
            <w:r>
              <w:rPr>
                <w:color w:val="0000FF"/>
                <w:lang w:val="de-CH"/>
              </w:rPr>
              <w:t>1</w:t>
            </w:r>
            <w:r w:rsidRPr="00B67B1D">
              <w:rPr>
                <w:color w:val="0000FF"/>
                <w:lang w:val="de-CH"/>
              </w:rPr>
              <w:t xml:space="preserve">.10 x </w:t>
            </w:r>
            <w:r>
              <w:rPr>
                <w:color w:val="0000FF"/>
                <w:lang w:val="de-CH"/>
              </w:rPr>
              <w:t>4</w:t>
            </w:r>
            <w:r w:rsidRPr="00B67B1D">
              <w:rPr>
                <w:color w:val="0000FF"/>
                <w:lang w:val="de-CH"/>
              </w:rPr>
              <w:t>.</w:t>
            </w:r>
            <w:r>
              <w:rPr>
                <w:color w:val="0000FF"/>
                <w:lang w:val="de-CH"/>
              </w:rPr>
              <w:t>6</w:t>
            </w:r>
            <w:r w:rsidRPr="00B67B1D">
              <w:rPr>
                <w:color w:val="0000FF"/>
                <w:lang w:val="de-CH"/>
              </w:rPr>
              <w:t>0 m</w:t>
            </w:r>
          </w:p>
        </w:tc>
      </w:tr>
      <w:tr w:rsidR="00315809" w14:paraId="5EECAB69" w14:textId="77777777" w:rsidTr="001D5144">
        <w:tc>
          <w:tcPr>
            <w:tcW w:w="819" w:type="dxa"/>
            <w:shd w:val="clear" w:color="auto" w:fill="F7CAAC" w:themeFill="accent2" w:themeFillTint="66"/>
          </w:tcPr>
          <w:p w14:paraId="2DAEEA54" w14:textId="77777777" w:rsidR="00315809" w:rsidRDefault="00315809" w:rsidP="001D5144">
            <w:pPr>
              <w:rPr>
                <w:lang w:val="de-CH"/>
              </w:rPr>
            </w:pPr>
            <w:r>
              <w:rPr>
                <w:lang w:val="de-CH"/>
              </w:rPr>
              <w:t>48A</w:t>
            </w:r>
          </w:p>
        </w:tc>
        <w:tc>
          <w:tcPr>
            <w:tcW w:w="752" w:type="dxa"/>
          </w:tcPr>
          <w:p w14:paraId="2A605F2D" w14:textId="77777777" w:rsidR="00315809" w:rsidRDefault="00315809" w:rsidP="001D5144">
            <w:pPr>
              <w:rPr>
                <w:lang w:val="de-CH"/>
              </w:rPr>
            </w:pPr>
            <w:r>
              <w:rPr>
                <w:lang w:val="de-CH"/>
              </w:rPr>
              <w:t>6, 7A</w:t>
            </w:r>
          </w:p>
        </w:tc>
        <w:tc>
          <w:tcPr>
            <w:tcW w:w="3908" w:type="dxa"/>
          </w:tcPr>
          <w:p w14:paraId="4E2FFFD6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>1876 Heinrich Pfister, Maurer</w:t>
            </w:r>
          </w:p>
          <w:p w14:paraId="2276A151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>1887 Johann Pfister, Sohn,</w:t>
            </w:r>
            <w:r w:rsidRPr="00A46A73">
              <w:rPr>
                <w:rFonts w:ascii="Calibri" w:hAnsi="Calibri"/>
                <w:color w:val="000000"/>
              </w:rPr>
              <w:br/>
              <w:t xml:space="preserve">1899 Büchli Johannes,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Fuchsen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 xml:space="preserve">1921 Emil, Johann’s,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Landwirt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>1925 Pfister-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Rufli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Karl,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Jakobs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Landwirt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Stäfa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 xml:space="preserve">1935 Pfister-Kohler Adolf,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Adolfs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</w:r>
            <w:proofErr w:type="spellStart"/>
            <w:r w:rsidRPr="00A46A73">
              <w:rPr>
                <w:rFonts w:ascii="Calibri" w:hAnsi="Calibri"/>
                <w:color w:val="000000"/>
              </w:rPr>
              <w:t>Landwirt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 xml:space="preserve">1938 Pfister Emil,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Emils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Fuhrhalter</w:t>
            </w:r>
            <w:proofErr w:type="spellEnd"/>
          </w:p>
          <w:p w14:paraId="3C175B78" w14:textId="77777777" w:rsidR="00315809" w:rsidRPr="00A46A73" w:rsidRDefault="00315809" w:rsidP="001D5144">
            <w:pPr>
              <w:rPr>
                <w:lang w:val="de-CH"/>
              </w:rPr>
            </w:pPr>
          </w:p>
        </w:tc>
        <w:tc>
          <w:tcPr>
            <w:tcW w:w="3538" w:type="dxa"/>
          </w:tcPr>
          <w:p w14:paraId="671CE987" w14:textId="77777777" w:rsidR="00315809" w:rsidRDefault="00315809" w:rsidP="001D514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Wohnhaus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von Stein, </w:t>
            </w:r>
            <w:proofErr w:type="spellStart"/>
            <w:r>
              <w:rPr>
                <w:rFonts w:ascii="Calibri" w:hAnsi="Calibri"/>
                <w:color w:val="000000"/>
              </w:rPr>
              <w:t>Rieg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und </w:t>
            </w:r>
            <w:proofErr w:type="spellStart"/>
            <w:r>
              <w:rPr>
                <w:rFonts w:ascii="Calibri" w:hAnsi="Calibri"/>
                <w:color w:val="000000"/>
              </w:rPr>
              <w:t>Holz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Scheune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Anbau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Wohnung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und </w:t>
            </w:r>
            <w:proofErr w:type="spellStart"/>
            <w:r>
              <w:rPr>
                <w:rFonts w:ascii="Calibri" w:hAnsi="Calibri"/>
                <w:color w:val="000000"/>
              </w:rPr>
              <w:t>Tremkeller</w:t>
            </w:r>
            <w:proofErr w:type="spellEnd"/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Anteil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A: die </w:t>
            </w:r>
            <w:proofErr w:type="spellStart"/>
            <w:r>
              <w:rPr>
                <w:rFonts w:ascii="Calibri" w:hAnsi="Calibri"/>
                <w:color w:val="000000"/>
              </w:rPr>
              <w:t>nordöstl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Wohnung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Anteil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Scheune</w:t>
            </w:r>
            <w:proofErr w:type="spellEnd"/>
          </w:p>
          <w:p w14:paraId="5B37BF33" w14:textId="77777777" w:rsidR="00315809" w:rsidRDefault="00315809" w:rsidP="001D5144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FF0000"/>
              </w:rPr>
              <w:t xml:space="preserve">1891 </w:t>
            </w:r>
            <w:proofErr w:type="spellStart"/>
            <w:r>
              <w:rPr>
                <w:rFonts w:ascii="Calibri" w:hAnsi="Calibri"/>
                <w:color w:val="FF0000"/>
              </w:rPr>
              <w:t>im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Zerfall</w:t>
            </w:r>
            <w:proofErr w:type="spellEnd"/>
          </w:p>
          <w:p w14:paraId="04AEFB98" w14:textId="77777777" w:rsidR="00315809" w:rsidRPr="0035263B" w:rsidRDefault="00315809" w:rsidP="001D5144">
            <w:pPr>
              <w:rPr>
                <w:rFonts w:ascii="Calibri" w:hAnsi="Calibri"/>
                <w:i/>
                <w:iCs/>
                <w:color w:val="FF0000"/>
                <w:u w:val="single"/>
              </w:rPr>
            </w:pPr>
          </w:p>
          <w:p w14:paraId="47F6B78E" w14:textId="77777777" w:rsidR="00315809" w:rsidRDefault="00315809" w:rsidP="001D5144">
            <w:pPr>
              <w:rPr>
                <w:lang w:val="de-CH"/>
              </w:rPr>
            </w:pPr>
            <w:r w:rsidRPr="00B67B1D">
              <w:rPr>
                <w:color w:val="0000FF"/>
                <w:lang w:val="de-CH"/>
              </w:rPr>
              <w:t xml:space="preserve">Abmessungen: </w:t>
            </w:r>
            <w:r>
              <w:rPr>
                <w:color w:val="0000FF"/>
                <w:lang w:val="de-CH"/>
              </w:rPr>
              <w:t>17</w:t>
            </w:r>
            <w:r w:rsidRPr="00B67B1D">
              <w:rPr>
                <w:color w:val="0000FF"/>
                <w:lang w:val="de-CH"/>
              </w:rPr>
              <w:t>.</w:t>
            </w:r>
            <w:r>
              <w:rPr>
                <w:color w:val="0000FF"/>
                <w:lang w:val="de-CH"/>
              </w:rPr>
              <w:t>3</w:t>
            </w:r>
            <w:r w:rsidRPr="00B67B1D">
              <w:rPr>
                <w:color w:val="0000FF"/>
                <w:lang w:val="de-CH"/>
              </w:rPr>
              <w:t xml:space="preserve">0 x </w:t>
            </w:r>
            <w:r>
              <w:rPr>
                <w:color w:val="0000FF"/>
                <w:lang w:val="de-CH"/>
              </w:rPr>
              <w:t>9.6</w:t>
            </w:r>
            <w:r w:rsidRPr="00B67B1D">
              <w:rPr>
                <w:color w:val="0000FF"/>
                <w:lang w:val="de-CH"/>
              </w:rPr>
              <w:t xml:space="preserve">0 x </w:t>
            </w:r>
            <w:r>
              <w:rPr>
                <w:color w:val="0000FF"/>
                <w:lang w:val="de-CH"/>
              </w:rPr>
              <w:t>4</w:t>
            </w:r>
            <w:r w:rsidRPr="00B67B1D">
              <w:rPr>
                <w:color w:val="0000FF"/>
                <w:lang w:val="de-CH"/>
              </w:rPr>
              <w:t>.</w:t>
            </w:r>
            <w:r>
              <w:rPr>
                <w:color w:val="0000FF"/>
                <w:lang w:val="de-CH"/>
              </w:rPr>
              <w:t>5</w:t>
            </w:r>
            <w:r w:rsidRPr="00B67B1D">
              <w:rPr>
                <w:color w:val="0000FF"/>
                <w:lang w:val="de-CH"/>
              </w:rPr>
              <w:t>0 m</w:t>
            </w:r>
          </w:p>
        </w:tc>
      </w:tr>
      <w:tr w:rsidR="00315809" w14:paraId="4211CDAB" w14:textId="77777777" w:rsidTr="001D5144">
        <w:tc>
          <w:tcPr>
            <w:tcW w:w="819" w:type="dxa"/>
            <w:shd w:val="clear" w:color="auto" w:fill="F7CAAC" w:themeFill="accent2" w:themeFillTint="66"/>
          </w:tcPr>
          <w:p w14:paraId="3878B968" w14:textId="77777777" w:rsidR="00315809" w:rsidRDefault="00315809" w:rsidP="001D5144">
            <w:pPr>
              <w:rPr>
                <w:lang w:val="de-CH"/>
              </w:rPr>
            </w:pPr>
            <w:r>
              <w:rPr>
                <w:lang w:val="de-CH"/>
              </w:rPr>
              <w:t>48B</w:t>
            </w:r>
          </w:p>
        </w:tc>
        <w:tc>
          <w:tcPr>
            <w:tcW w:w="752" w:type="dxa"/>
          </w:tcPr>
          <w:p w14:paraId="0A6D9198" w14:textId="77777777" w:rsidR="00315809" w:rsidRDefault="00315809" w:rsidP="001D5144">
            <w:pPr>
              <w:rPr>
                <w:lang w:val="de-CH"/>
              </w:rPr>
            </w:pPr>
            <w:r>
              <w:rPr>
                <w:lang w:val="de-CH"/>
              </w:rPr>
              <w:t>6, 7B</w:t>
            </w:r>
          </w:p>
        </w:tc>
        <w:tc>
          <w:tcPr>
            <w:tcW w:w="3908" w:type="dxa"/>
          </w:tcPr>
          <w:p w14:paraId="28771A49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 xml:space="preserve">1876 Elisabeth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Kehrer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geb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Dätwyler</w:t>
            </w:r>
            <w:proofErr w:type="spellEnd"/>
          </w:p>
          <w:p w14:paraId="7C38207B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 xml:space="preserve">1883 Heinrich Pfister,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Wächter</w:t>
            </w:r>
            <w:proofErr w:type="spellEnd"/>
          </w:p>
          <w:p w14:paraId="10431735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 xml:space="preserve">1897 Jakob Pfister, alt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Wächters</w:t>
            </w:r>
            <w:proofErr w:type="spellEnd"/>
          </w:p>
          <w:p w14:paraId="78DDFDEE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 xml:space="preserve">1899 Pfister Jakob,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Maurers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 xml:space="preserve">1901 Büchli Johannes,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Fuchsen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 xml:space="preserve">Pfister Joh: alt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Wächter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 xml:space="preserve">Emil, Johann’s,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Landwirt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>1929 Pfister-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Rufli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Karl,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Jakobs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Landwirt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Witwe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Anna Maria Pfister-Kistler</w:t>
            </w:r>
            <w:r w:rsidRPr="00A46A73">
              <w:rPr>
                <w:rFonts w:ascii="Calibri" w:hAnsi="Calibri"/>
                <w:color w:val="000000"/>
              </w:rPr>
              <w:br/>
              <w:t>Pfister Karl</w:t>
            </w:r>
            <w:r w:rsidRPr="00A46A73">
              <w:rPr>
                <w:rFonts w:ascii="Calibri" w:hAnsi="Calibri"/>
                <w:color w:val="000000"/>
              </w:rPr>
              <w:br/>
              <w:t xml:space="preserve">1935 Pfister Kohler Adolf,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Adolfs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</w:r>
            <w:proofErr w:type="spellStart"/>
            <w:r w:rsidRPr="00A46A73">
              <w:rPr>
                <w:rFonts w:ascii="Calibri" w:hAnsi="Calibri"/>
                <w:color w:val="000000"/>
              </w:rPr>
              <w:t>Landwirt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 xml:space="preserve">1938 Pfister Emil,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Emils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Fuhrhalter</w:t>
            </w:r>
            <w:proofErr w:type="spellEnd"/>
          </w:p>
          <w:p w14:paraId="77637DB5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38" w:type="dxa"/>
          </w:tcPr>
          <w:p w14:paraId="3EDA7879" w14:textId="77777777" w:rsidR="00315809" w:rsidRDefault="00315809" w:rsidP="001D51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die </w:t>
            </w:r>
            <w:proofErr w:type="spellStart"/>
            <w:r>
              <w:rPr>
                <w:rFonts w:ascii="Calibri" w:hAnsi="Calibri"/>
                <w:color w:val="000000"/>
              </w:rPr>
              <w:t>nordöstliche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Wohnung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Anteil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Scheune</w:t>
            </w:r>
            <w:proofErr w:type="spellEnd"/>
          </w:p>
          <w:p w14:paraId="5E4C8D33" w14:textId="77777777" w:rsidR="00315809" w:rsidRDefault="00315809" w:rsidP="001D51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FF0000"/>
              </w:rPr>
              <w:t xml:space="preserve">1891 </w:t>
            </w:r>
            <w:proofErr w:type="spellStart"/>
            <w:r>
              <w:rPr>
                <w:rFonts w:ascii="Calibri" w:hAnsi="Calibri"/>
                <w:color w:val="FF0000"/>
              </w:rPr>
              <w:t>im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Zerfall</w:t>
            </w:r>
            <w:proofErr w:type="spellEnd"/>
          </w:p>
          <w:p w14:paraId="39D1D62A" w14:textId="77777777" w:rsidR="00315809" w:rsidRPr="0082568E" w:rsidRDefault="00315809" w:rsidP="001D5144">
            <w:pPr>
              <w:rPr>
                <w:lang w:val="de-CH"/>
              </w:rPr>
            </w:pPr>
          </w:p>
        </w:tc>
      </w:tr>
      <w:tr w:rsidR="00315809" w14:paraId="5E56CB47" w14:textId="77777777" w:rsidTr="001D5144">
        <w:tc>
          <w:tcPr>
            <w:tcW w:w="819" w:type="dxa"/>
            <w:shd w:val="clear" w:color="auto" w:fill="F7CAAC" w:themeFill="accent2" w:themeFillTint="66"/>
          </w:tcPr>
          <w:p w14:paraId="400BECBE" w14:textId="77777777" w:rsidR="00315809" w:rsidRDefault="00315809" w:rsidP="001D5144">
            <w:pPr>
              <w:rPr>
                <w:lang w:val="de-CH"/>
              </w:rPr>
            </w:pPr>
            <w:r>
              <w:rPr>
                <w:lang w:val="de-CH"/>
              </w:rPr>
              <w:t>48C</w:t>
            </w:r>
          </w:p>
        </w:tc>
        <w:tc>
          <w:tcPr>
            <w:tcW w:w="752" w:type="dxa"/>
          </w:tcPr>
          <w:p w14:paraId="248603C6" w14:textId="77777777" w:rsidR="00315809" w:rsidRDefault="00315809" w:rsidP="001D5144">
            <w:pPr>
              <w:rPr>
                <w:lang w:val="de-CH"/>
              </w:rPr>
            </w:pPr>
            <w:r>
              <w:rPr>
                <w:lang w:val="de-CH"/>
              </w:rPr>
              <w:t>6, 7C</w:t>
            </w:r>
          </w:p>
        </w:tc>
        <w:tc>
          <w:tcPr>
            <w:tcW w:w="3908" w:type="dxa"/>
          </w:tcPr>
          <w:p w14:paraId="444B9919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 xml:space="preserve">1876 Kaspar Kistler,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Seilerhansen</w:t>
            </w:r>
            <w:proofErr w:type="spellEnd"/>
          </w:p>
          <w:p w14:paraId="233D2994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 xml:space="preserve">1891 Kaspar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Brack</w:t>
            </w:r>
            <w:proofErr w:type="spellEnd"/>
            <w:r w:rsidRPr="00A46A73">
              <w:rPr>
                <w:rFonts w:ascii="Calibri" w:hAnsi="Calibri"/>
                <w:color w:val="000000"/>
              </w:rPr>
              <w:t>, Wagner</w:t>
            </w:r>
          </w:p>
          <w:p w14:paraId="7C70CFE7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 xml:space="preserve">1897 Johann Büchli,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Fuchsen</w:t>
            </w:r>
            <w:proofErr w:type="spellEnd"/>
            <w:r w:rsidRPr="00A46A73">
              <w:rPr>
                <w:rFonts w:ascii="Calibri" w:hAnsi="Calibri"/>
                <w:color w:val="000000"/>
              </w:rPr>
              <w:br/>
              <w:t>Pfister Johann, Maurer</w:t>
            </w:r>
            <w:r w:rsidRPr="00A46A73">
              <w:rPr>
                <w:rFonts w:ascii="Calibri" w:hAnsi="Calibri"/>
                <w:color w:val="000000"/>
              </w:rPr>
              <w:br/>
            </w:r>
            <w:proofErr w:type="spellStart"/>
            <w:r w:rsidRPr="00A46A73">
              <w:rPr>
                <w:rFonts w:ascii="Calibri" w:hAnsi="Calibri"/>
                <w:color w:val="000000"/>
              </w:rPr>
              <w:t>später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Witwe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Anna Maria Pfister-Kistler</w:t>
            </w:r>
          </w:p>
          <w:p w14:paraId="0EE4D984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38" w:type="dxa"/>
          </w:tcPr>
          <w:p w14:paraId="7C795585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proofErr w:type="spellStart"/>
            <w:r w:rsidRPr="00A46A73">
              <w:rPr>
                <w:rFonts w:ascii="Calibri" w:hAnsi="Calibri"/>
                <w:color w:val="000000"/>
              </w:rPr>
              <w:t>Anteil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Wohnhaus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und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Scheune</w:t>
            </w:r>
            <w:proofErr w:type="spellEnd"/>
          </w:p>
          <w:p w14:paraId="55D2D4D6" w14:textId="77777777" w:rsidR="00315809" w:rsidRPr="00A46A73" w:rsidRDefault="00315809" w:rsidP="001D5144">
            <w:pPr>
              <w:rPr>
                <w:lang w:val="de-CH"/>
              </w:rPr>
            </w:pPr>
          </w:p>
          <w:p w14:paraId="143C09F5" w14:textId="77777777" w:rsidR="00315809" w:rsidRPr="00A46A73" w:rsidRDefault="00315809" w:rsidP="001D5144">
            <w:pPr>
              <w:rPr>
                <w:lang w:val="de-CH"/>
              </w:rPr>
            </w:pPr>
          </w:p>
        </w:tc>
      </w:tr>
      <w:tr w:rsidR="00315809" w14:paraId="0F6B21F8" w14:textId="77777777" w:rsidTr="001D5144">
        <w:tc>
          <w:tcPr>
            <w:tcW w:w="819" w:type="dxa"/>
            <w:shd w:val="clear" w:color="auto" w:fill="F7CAAC" w:themeFill="accent2" w:themeFillTint="66"/>
          </w:tcPr>
          <w:p w14:paraId="42C14360" w14:textId="77777777" w:rsidR="00315809" w:rsidRDefault="00315809" w:rsidP="001D5144">
            <w:pPr>
              <w:rPr>
                <w:lang w:val="de-CH"/>
              </w:rPr>
            </w:pPr>
          </w:p>
        </w:tc>
        <w:tc>
          <w:tcPr>
            <w:tcW w:w="752" w:type="dxa"/>
          </w:tcPr>
          <w:p w14:paraId="0B4298E3" w14:textId="77777777" w:rsidR="00315809" w:rsidRDefault="00315809" w:rsidP="001D5144">
            <w:pPr>
              <w:rPr>
                <w:lang w:val="de-CH"/>
              </w:rPr>
            </w:pPr>
            <w:r>
              <w:rPr>
                <w:lang w:val="de-CH"/>
              </w:rPr>
              <w:t>7D</w:t>
            </w:r>
          </w:p>
        </w:tc>
        <w:tc>
          <w:tcPr>
            <w:tcW w:w="3908" w:type="dxa"/>
          </w:tcPr>
          <w:p w14:paraId="14EFFC3B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r w:rsidRPr="00A46A73">
              <w:rPr>
                <w:rFonts w:ascii="Calibri" w:hAnsi="Calibri"/>
                <w:color w:val="000000"/>
              </w:rPr>
              <w:t xml:space="preserve">1876 Anna Büchli, </w:t>
            </w:r>
            <w:proofErr w:type="spellStart"/>
            <w:r w:rsidRPr="00A46A73">
              <w:rPr>
                <w:rFonts w:ascii="Calibri" w:hAnsi="Calibri"/>
                <w:color w:val="000000"/>
              </w:rPr>
              <w:t>Jakobs</w:t>
            </w:r>
            <w:proofErr w:type="spellEnd"/>
            <w:r w:rsidRPr="00A46A73">
              <w:rPr>
                <w:rFonts w:ascii="Calibri" w:hAnsi="Calibri"/>
                <w:color w:val="000000"/>
              </w:rPr>
              <w:t xml:space="preserve"> Frau</w:t>
            </w:r>
            <w:r w:rsidRPr="00A46A73">
              <w:rPr>
                <w:rFonts w:ascii="Calibri" w:hAnsi="Calibri"/>
                <w:color w:val="000000"/>
              </w:rPr>
              <w:br/>
              <w:t>1878 Johannes Büchli, Sohn</w:t>
            </w:r>
          </w:p>
          <w:p w14:paraId="55AC2D03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38" w:type="dxa"/>
          </w:tcPr>
          <w:p w14:paraId="4947B42A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  <w:proofErr w:type="spellStart"/>
            <w:r w:rsidRPr="00A46A73">
              <w:rPr>
                <w:rFonts w:ascii="Calibri" w:hAnsi="Calibri"/>
                <w:color w:val="000000"/>
              </w:rPr>
              <w:t>Scheunenanteil</w:t>
            </w:r>
            <w:proofErr w:type="spellEnd"/>
          </w:p>
          <w:p w14:paraId="5ED7948F" w14:textId="77777777" w:rsidR="00315809" w:rsidRPr="00A46A73" w:rsidRDefault="00315809" w:rsidP="001D5144">
            <w:pPr>
              <w:rPr>
                <w:rFonts w:ascii="Calibri" w:hAnsi="Calibri"/>
                <w:color w:val="000000"/>
              </w:rPr>
            </w:pPr>
          </w:p>
        </w:tc>
      </w:tr>
    </w:tbl>
    <w:p w14:paraId="54D48B8F" w14:textId="6CD1D216" w:rsidR="00315809" w:rsidRDefault="00315809" w:rsidP="00707F97">
      <w:pPr>
        <w:rPr>
          <w:lang w:val="de-CH"/>
        </w:rPr>
      </w:pPr>
    </w:p>
    <w:p w14:paraId="04C57473" w14:textId="5280F248" w:rsidR="00315809" w:rsidRDefault="00A77907" w:rsidP="00707F97">
      <w:pPr>
        <w:rPr>
          <w:lang w:val="de-CH"/>
        </w:rPr>
      </w:pPr>
      <w:r>
        <w:rPr>
          <w:lang w:val="de-CH"/>
        </w:rPr>
        <w:t>Zwischen 1809 und 1876 erscheinen zwei Gebäude, vermutlich wurden diese nach 1891 durch Umbauten und Renovationen zu einer Liegenschaft vereint. Nach 1899 handelt es sich hier um ein Mehrfamilienhaus</w:t>
      </w:r>
      <w:r w:rsidR="006117EF">
        <w:rPr>
          <w:lang w:val="de-CH"/>
        </w:rPr>
        <w:t>,</w:t>
      </w:r>
      <w:r>
        <w:rPr>
          <w:lang w:val="de-CH"/>
        </w:rPr>
        <w:t xml:space="preserve"> das charakterisiert </w:t>
      </w:r>
      <w:r w:rsidR="0095432B">
        <w:rPr>
          <w:lang w:val="de-CH"/>
        </w:rPr>
        <w:t>war</w:t>
      </w:r>
      <w:r>
        <w:rPr>
          <w:lang w:val="de-CH"/>
        </w:rPr>
        <w:t xml:space="preserve"> durch häufige Besitzerwechsel der drei Hausanteile.</w:t>
      </w:r>
    </w:p>
    <w:p w14:paraId="76FFE316" w14:textId="0EFED515" w:rsidR="00315809" w:rsidRDefault="00315809" w:rsidP="00707F97">
      <w:pPr>
        <w:rPr>
          <w:lang w:val="de-CH"/>
        </w:rPr>
      </w:pPr>
    </w:p>
    <w:p w14:paraId="61413F46" w14:textId="1F25468F" w:rsidR="006117EF" w:rsidRDefault="006117EF" w:rsidP="00707F97">
      <w:pPr>
        <w:rPr>
          <w:lang w:val="de-CH"/>
        </w:rPr>
      </w:pPr>
    </w:p>
    <w:p w14:paraId="7410A587" w14:textId="77777777" w:rsidR="006117EF" w:rsidRDefault="006117EF" w:rsidP="00707F97">
      <w:pPr>
        <w:rPr>
          <w:lang w:val="de-CH"/>
        </w:rPr>
      </w:pPr>
    </w:p>
    <w:p w14:paraId="20E730C8" w14:textId="4F02AE4B" w:rsidR="00CF76C0" w:rsidRDefault="00CF76C0" w:rsidP="00CF76C0">
      <w:pPr>
        <w:rPr>
          <w:lang w:val="de-CH"/>
        </w:rPr>
      </w:pPr>
      <w:r>
        <w:rPr>
          <w:lang w:val="de-CH"/>
        </w:rPr>
        <w:t xml:space="preserve">© Walter Amsler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hyperlink r:id="rId10" w:history="1">
        <w:r w:rsidRPr="00DC0B9E">
          <w:rPr>
            <w:rStyle w:val="Hyperlink"/>
            <w:lang w:val="de-CH"/>
          </w:rPr>
          <w:t>www.bigamsler.ch</w:t>
        </w:r>
      </w:hyperlink>
      <w:r>
        <w:rPr>
          <w:lang w:val="de-CH"/>
        </w:rPr>
        <w:tab/>
      </w:r>
      <w:r>
        <w:rPr>
          <w:lang w:val="de-CH"/>
        </w:rPr>
        <w:tab/>
        <w:t>Version 1 – Ju</w:t>
      </w:r>
      <w:r w:rsidR="00AD3DA1">
        <w:rPr>
          <w:lang w:val="de-CH"/>
        </w:rPr>
        <w:t>l</w:t>
      </w:r>
      <w:bookmarkStart w:id="0" w:name="_GoBack"/>
      <w:bookmarkEnd w:id="0"/>
      <w:r>
        <w:rPr>
          <w:lang w:val="de-CH"/>
        </w:rPr>
        <w:t>i 2022</w:t>
      </w:r>
    </w:p>
    <w:sectPr w:rsidR="00CF76C0" w:rsidSect="00E61A7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1FB92" w14:textId="77777777" w:rsidR="00323794" w:rsidRDefault="00323794" w:rsidP="007D054A">
      <w:pPr>
        <w:spacing w:after="0" w:line="240" w:lineRule="auto"/>
      </w:pPr>
      <w:r>
        <w:separator/>
      </w:r>
    </w:p>
  </w:endnote>
  <w:endnote w:type="continuationSeparator" w:id="0">
    <w:p w14:paraId="10D60C37" w14:textId="77777777" w:rsidR="00323794" w:rsidRDefault="00323794" w:rsidP="007D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F680" w14:textId="77777777" w:rsidR="00323794" w:rsidRDefault="00323794" w:rsidP="007D054A">
      <w:pPr>
        <w:spacing w:after="0" w:line="240" w:lineRule="auto"/>
      </w:pPr>
      <w:r>
        <w:separator/>
      </w:r>
    </w:p>
  </w:footnote>
  <w:footnote w:type="continuationSeparator" w:id="0">
    <w:p w14:paraId="04CA0122" w14:textId="77777777" w:rsidR="00323794" w:rsidRDefault="00323794" w:rsidP="007D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A2314"/>
    <w:multiLevelType w:val="hybridMultilevel"/>
    <w:tmpl w:val="8B665856"/>
    <w:lvl w:ilvl="0" w:tplc="663C9722">
      <w:start w:val="187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0600C"/>
    <w:multiLevelType w:val="hybridMultilevel"/>
    <w:tmpl w:val="E30841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814D6"/>
    <w:multiLevelType w:val="hybridMultilevel"/>
    <w:tmpl w:val="2176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D53A6"/>
    <w:multiLevelType w:val="hybridMultilevel"/>
    <w:tmpl w:val="7A9E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143DE"/>
    <w:multiLevelType w:val="hybridMultilevel"/>
    <w:tmpl w:val="577A3FE0"/>
    <w:lvl w:ilvl="0" w:tplc="0A1059B8">
      <w:start w:val="187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08"/>
    <w:rsid w:val="000111E3"/>
    <w:rsid w:val="00014E16"/>
    <w:rsid w:val="00016CDE"/>
    <w:rsid w:val="000215DA"/>
    <w:rsid w:val="000222BC"/>
    <w:rsid w:val="000305CA"/>
    <w:rsid w:val="000373E8"/>
    <w:rsid w:val="000707CF"/>
    <w:rsid w:val="00075364"/>
    <w:rsid w:val="00083466"/>
    <w:rsid w:val="000A231F"/>
    <w:rsid w:val="000A4B12"/>
    <w:rsid w:val="000B74C1"/>
    <w:rsid w:val="000E0549"/>
    <w:rsid w:val="000E51B5"/>
    <w:rsid w:val="000F5DB3"/>
    <w:rsid w:val="00103BC3"/>
    <w:rsid w:val="001157AB"/>
    <w:rsid w:val="00122DCE"/>
    <w:rsid w:val="00142FE6"/>
    <w:rsid w:val="001822E6"/>
    <w:rsid w:val="001A1A07"/>
    <w:rsid w:val="001B36DB"/>
    <w:rsid w:val="001D5144"/>
    <w:rsid w:val="001E4538"/>
    <w:rsid w:val="001E7A25"/>
    <w:rsid w:val="001F4308"/>
    <w:rsid w:val="00200EE4"/>
    <w:rsid w:val="00213BB3"/>
    <w:rsid w:val="00221C7C"/>
    <w:rsid w:val="00221DE3"/>
    <w:rsid w:val="002238BD"/>
    <w:rsid w:val="00233F97"/>
    <w:rsid w:val="00245520"/>
    <w:rsid w:val="00247379"/>
    <w:rsid w:val="002474CE"/>
    <w:rsid w:val="00257199"/>
    <w:rsid w:val="00257BAE"/>
    <w:rsid w:val="00262AF5"/>
    <w:rsid w:val="00267BC3"/>
    <w:rsid w:val="002768C8"/>
    <w:rsid w:val="00280D88"/>
    <w:rsid w:val="002838B2"/>
    <w:rsid w:val="002A3AF8"/>
    <w:rsid w:val="002B2B1D"/>
    <w:rsid w:val="002B2DB7"/>
    <w:rsid w:val="002C1343"/>
    <w:rsid w:val="002D60D6"/>
    <w:rsid w:val="002E0A93"/>
    <w:rsid w:val="002E346E"/>
    <w:rsid w:val="002E4096"/>
    <w:rsid w:val="002F26CB"/>
    <w:rsid w:val="003076B0"/>
    <w:rsid w:val="00315809"/>
    <w:rsid w:val="00315AAE"/>
    <w:rsid w:val="00323794"/>
    <w:rsid w:val="00324720"/>
    <w:rsid w:val="00326306"/>
    <w:rsid w:val="00327511"/>
    <w:rsid w:val="00335436"/>
    <w:rsid w:val="003376F5"/>
    <w:rsid w:val="0034574B"/>
    <w:rsid w:val="00352407"/>
    <w:rsid w:val="0035263B"/>
    <w:rsid w:val="003570B8"/>
    <w:rsid w:val="003716B7"/>
    <w:rsid w:val="0037367B"/>
    <w:rsid w:val="003759DE"/>
    <w:rsid w:val="003805C7"/>
    <w:rsid w:val="003839FE"/>
    <w:rsid w:val="003938BE"/>
    <w:rsid w:val="003B027A"/>
    <w:rsid w:val="003B459D"/>
    <w:rsid w:val="003C46E5"/>
    <w:rsid w:val="003F0964"/>
    <w:rsid w:val="003F4E73"/>
    <w:rsid w:val="003F602E"/>
    <w:rsid w:val="00410837"/>
    <w:rsid w:val="00413F12"/>
    <w:rsid w:val="0041571B"/>
    <w:rsid w:val="00425D9F"/>
    <w:rsid w:val="004302F7"/>
    <w:rsid w:val="00433CA0"/>
    <w:rsid w:val="00435B51"/>
    <w:rsid w:val="004474D3"/>
    <w:rsid w:val="004512C7"/>
    <w:rsid w:val="004522E2"/>
    <w:rsid w:val="004561DE"/>
    <w:rsid w:val="0045648C"/>
    <w:rsid w:val="004911DD"/>
    <w:rsid w:val="00491A5C"/>
    <w:rsid w:val="00493206"/>
    <w:rsid w:val="004A5346"/>
    <w:rsid w:val="004A5636"/>
    <w:rsid w:val="004B5DB6"/>
    <w:rsid w:val="004C4CC3"/>
    <w:rsid w:val="004C4DD1"/>
    <w:rsid w:val="004C63E5"/>
    <w:rsid w:val="004D1B19"/>
    <w:rsid w:val="004E2F67"/>
    <w:rsid w:val="004F4465"/>
    <w:rsid w:val="004F66B0"/>
    <w:rsid w:val="00504459"/>
    <w:rsid w:val="00521458"/>
    <w:rsid w:val="0052209C"/>
    <w:rsid w:val="0053192C"/>
    <w:rsid w:val="005370B5"/>
    <w:rsid w:val="005560ED"/>
    <w:rsid w:val="00561251"/>
    <w:rsid w:val="0056404D"/>
    <w:rsid w:val="00565320"/>
    <w:rsid w:val="0057418C"/>
    <w:rsid w:val="00574F4B"/>
    <w:rsid w:val="00582165"/>
    <w:rsid w:val="00591E64"/>
    <w:rsid w:val="005C45F4"/>
    <w:rsid w:val="005F17B9"/>
    <w:rsid w:val="00602FBE"/>
    <w:rsid w:val="006117EF"/>
    <w:rsid w:val="00627C5F"/>
    <w:rsid w:val="00635811"/>
    <w:rsid w:val="006469C1"/>
    <w:rsid w:val="00651D85"/>
    <w:rsid w:val="006606F5"/>
    <w:rsid w:val="00673836"/>
    <w:rsid w:val="0069061D"/>
    <w:rsid w:val="00697211"/>
    <w:rsid w:val="006A43CE"/>
    <w:rsid w:val="006B4AF9"/>
    <w:rsid w:val="006D3AE1"/>
    <w:rsid w:val="006D3BE3"/>
    <w:rsid w:val="006D6D92"/>
    <w:rsid w:val="006E5F18"/>
    <w:rsid w:val="006F259E"/>
    <w:rsid w:val="006F5364"/>
    <w:rsid w:val="006F6AD2"/>
    <w:rsid w:val="00707F97"/>
    <w:rsid w:val="00710E40"/>
    <w:rsid w:val="0072251B"/>
    <w:rsid w:val="00726C5D"/>
    <w:rsid w:val="007334EE"/>
    <w:rsid w:val="00740F46"/>
    <w:rsid w:val="00754F24"/>
    <w:rsid w:val="00770D80"/>
    <w:rsid w:val="0079546B"/>
    <w:rsid w:val="007B5232"/>
    <w:rsid w:val="007C388B"/>
    <w:rsid w:val="007C4A89"/>
    <w:rsid w:val="007D054A"/>
    <w:rsid w:val="007E1172"/>
    <w:rsid w:val="00801F50"/>
    <w:rsid w:val="008070B5"/>
    <w:rsid w:val="008153B2"/>
    <w:rsid w:val="0082568E"/>
    <w:rsid w:val="00833116"/>
    <w:rsid w:val="008337BA"/>
    <w:rsid w:val="00843969"/>
    <w:rsid w:val="008462FE"/>
    <w:rsid w:val="00846711"/>
    <w:rsid w:val="00861D9A"/>
    <w:rsid w:val="00873E45"/>
    <w:rsid w:val="00876EFD"/>
    <w:rsid w:val="008771C7"/>
    <w:rsid w:val="00882928"/>
    <w:rsid w:val="00896DF9"/>
    <w:rsid w:val="008A2CB3"/>
    <w:rsid w:val="008E7D9F"/>
    <w:rsid w:val="00902CC1"/>
    <w:rsid w:val="00917398"/>
    <w:rsid w:val="00920D44"/>
    <w:rsid w:val="00925049"/>
    <w:rsid w:val="00933C16"/>
    <w:rsid w:val="00952B2E"/>
    <w:rsid w:val="0095432B"/>
    <w:rsid w:val="00961809"/>
    <w:rsid w:val="0096410F"/>
    <w:rsid w:val="00974E71"/>
    <w:rsid w:val="0099064B"/>
    <w:rsid w:val="009A7F7D"/>
    <w:rsid w:val="009D2EB3"/>
    <w:rsid w:val="009E3B1F"/>
    <w:rsid w:val="009E7A3F"/>
    <w:rsid w:val="009F28A3"/>
    <w:rsid w:val="009F6D43"/>
    <w:rsid w:val="00A032B6"/>
    <w:rsid w:val="00A06CED"/>
    <w:rsid w:val="00A133BF"/>
    <w:rsid w:val="00A3060E"/>
    <w:rsid w:val="00A34ED8"/>
    <w:rsid w:val="00A354FA"/>
    <w:rsid w:val="00A4096B"/>
    <w:rsid w:val="00A40C3B"/>
    <w:rsid w:val="00A40EC4"/>
    <w:rsid w:val="00A46A73"/>
    <w:rsid w:val="00A534A0"/>
    <w:rsid w:val="00A62701"/>
    <w:rsid w:val="00A762C5"/>
    <w:rsid w:val="00A775D2"/>
    <w:rsid w:val="00A77907"/>
    <w:rsid w:val="00A803C3"/>
    <w:rsid w:val="00A92BFA"/>
    <w:rsid w:val="00A933D4"/>
    <w:rsid w:val="00AA3750"/>
    <w:rsid w:val="00AA70D7"/>
    <w:rsid w:val="00AB316C"/>
    <w:rsid w:val="00AB5248"/>
    <w:rsid w:val="00AC1752"/>
    <w:rsid w:val="00AC18DE"/>
    <w:rsid w:val="00AD3DA1"/>
    <w:rsid w:val="00AE01CD"/>
    <w:rsid w:val="00AF072E"/>
    <w:rsid w:val="00AF2E18"/>
    <w:rsid w:val="00AF582C"/>
    <w:rsid w:val="00B00483"/>
    <w:rsid w:val="00B0459A"/>
    <w:rsid w:val="00B2246C"/>
    <w:rsid w:val="00B3013E"/>
    <w:rsid w:val="00B372EB"/>
    <w:rsid w:val="00B60488"/>
    <w:rsid w:val="00B60B10"/>
    <w:rsid w:val="00B66232"/>
    <w:rsid w:val="00B67B1D"/>
    <w:rsid w:val="00B75CFC"/>
    <w:rsid w:val="00B84AA4"/>
    <w:rsid w:val="00B9022D"/>
    <w:rsid w:val="00B9081F"/>
    <w:rsid w:val="00B947A4"/>
    <w:rsid w:val="00BA3C63"/>
    <w:rsid w:val="00BA46CB"/>
    <w:rsid w:val="00BA6E21"/>
    <w:rsid w:val="00BC2FCB"/>
    <w:rsid w:val="00BD18C8"/>
    <w:rsid w:val="00BD7598"/>
    <w:rsid w:val="00BE556B"/>
    <w:rsid w:val="00BF6460"/>
    <w:rsid w:val="00C14EA9"/>
    <w:rsid w:val="00C24E6E"/>
    <w:rsid w:val="00C27AA3"/>
    <w:rsid w:val="00C27DCB"/>
    <w:rsid w:val="00C31D8C"/>
    <w:rsid w:val="00C32CAA"/>
    <w:rsid w:val="00C369A8"/>
    <w:rsid w:val="00C40B9B"/>
    <w:rsid w:val="00C41149"/>
    <w:rsid w:val="00C42CD0"/>
    <w:rsid w:val="00C56AB7"/>
    <w:rsid w:val="00C80D44"/>
    <w:rsid w:val="00C814AC"/>
    <w:rsid w:val="00C95B0C"/>
    <w:rsid w:val="00CB0801"/>
    <w:rsid w:val="00CD32D4"/>
    <w:rsid w:val="00CD7339"/>
    <w:rsid w:val="00CE525C"/>
    <w:rsid w:val="00CE6006"/>
    <w:rsid w:val="00CF07B0"/>
    <w:rsid w:val="00CF288A"/>
    <w:rsid w:val="00CF76C0"/>
    <w:rsid w:val="00D00F81"/>
    <w:rsid w:val="00D223F1"/>
    <w:rsid w:val="00D25DF4"/>
    <w:rsid w:val="00D27CF6"/>
    <w:rsid w:val="00D3084B"/>
    <w:rsid w:val="00D400AD"/>
    <w:rsid w:val="00D438AF"/>
    <w:rsid w:val="00D530CF"/>
    <w:rsid w:val="00D56954"/>
    <w:rsid w:val="00D701E5"/>
    <w:rsid w:val="00DA4479"/>
    <w:rsid w:val="00DC48DB"/>
    <w:rsid w:val="00DC7BCC"/>
    <w:rsid w:val="00DD069A"/>
    <w:rsid w:val="00DD2E6B"/>
    <w:rsid w:val="00DF3F14"/>
    <w:rsid w:val="00DF51CE"/>
    <w:rsid w:val="00E10DD3"/>
    <w:rsid w:val="00E14F33"/>
    <w:rsid w:val="00E5291A"/>
    <w:rsid w:val="00E607A1"/>
    <w:rsid w:val="00E61A76"/>
    <w:rsid w:val="00E61B7C"/>
    <w:rsid w:val="00E6772D"/>
    <w:rsid w:val="00E907D7"/>
    <w:rsid w:val="00E9337F"/>
    <w:rsid w:val="00EA57A8"/>
    <w:rsid w:val="00EB0AF6"/>
    <w:rsid w:val="00EC1E71"/>
    <w:rsid w:val="00EC5A52"/>
    <w:rsid w:val="00EF130C"/>
    <w:rsid w:val="00EF1C14"/>
    <w:rsid w:val="00F010DB"/>
    <w:rsid w:val="00F01C3A"/>
    <w:rsid w:val="00F1188D"/>
    <w:rsid w:val="00F309D1"/>
    <w:rsid w:val="00F40590"/>
    <w:rsid w:val="00F41B16"/>
    <w:rsid w:val="00F45294"/>
    <w:rsid w:val="00F46FB6"/>
    <w:rsid w:val="00F476C9"/>
    <w:rsid w:val="00F50410"/>
    <w:rsid w:val="00F6579F"/>
    <w:rsid w:val="00F66492"/>
    <w:rsid w:val="00F87BE3"/>
    <w:rsid w:val="00F92B79"/>
    <w:rsid w:val="00FB39E5"/>
    <w:rsid w:val="00FB7B0E"/>
    <w:rsid w:val="00FD29C1"/>
    <w:rsid w:val="00FD4804"/>
    <w:rsid w:val="00FD4891"/>
    <w:rsid w:val="00FD4AE8"/>
    <w:rsid w:val="00FD4BD4"/>
    <w:rsid w:val="00FF159C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8FE55"/>
  <w15:chartTrackingRefBased/>
  <w15:docId w15:val="{AA5BA382-4051-41B8-92D3-BB66E9CB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E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5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5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0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gamsler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3200-82C3-455E-9D54-83E13A3B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amsler</dc:creator>
  <cp:keywords/>
  <dc:description/>
  <cp:lastModifiedBy>walter amsler</cp:lastModifiedBy>
  <cp:revision>4</cp:revision>
  <cp:lastPrinted>2022-07-11T20:19:00Z</cp:lastPrinted>
  <dcterms:created xsi:type="dcterms:W3CDTF">2022-07-12T17:23:00Z</dcterms:created>
  <dcterms:modified xsi:type="dcterms:W3CDTF">2022-07-12T18:49:00Z</dcterms:modified>
</cp:coreProperties>
</file>