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5B60C" w14:textId="364F7D81" w:rsidR="00463F21" w:rsidRPr="00463F21" w:rsidRDefault="00463F21" w:rsidP="00BB6DFF">
      <w:pPr>
        <w:rPr>
          <w:b/>
          <w:bCs/>
          <w:lang w:val="de-CH"/>
        </w:rPr>
      </w:pPr>
      <w:r w:rsidRPr="00463F21">
        <w:rPr>
          <w:b/>
          <w:bCs/>
          <w:lang w:val="de-CH"/>
        </w:rPr>
        <w:t xml:space="preserve">Die </w:t>
      </w:r>
      <w:r w:rsidR="009C7240">
        <w:rPr>
          <w:b/>
          <w:bCs/>
          <w:lang w:val="de-CH"/>
        </w:rPr>
        <w:t>a</w:t>
      </w:r>
      <w:r w:rsidRPr="00463F21">
        <w:rPr>
          <w:b/>
          <w:bCs/>
          <w:lang w:val="de-CH"/>
        </w:rPr>
        <w:t xml:space="preserve">lte Trotte im </w:t>
      </w:r>
      <w:r w:rsidR="00FC2BFF">
        <w:rPr>
          <w:b/>
          <w:bCs/>
          <w:lang w:val="de-CH"/>
        </w:rPr>
        <w:t>Ober</w:t>
      </w:r>
      <w:r w:rsidRPr="00463F21">
        <w:rPr>
          <w:b/>
          <w:bCs/>
          <w:lang w:val="de-CH"/>
        </w:rPr>
        <w:t>dorf</w:t>
      </w:r>
      <w:r>
        <w:rPr>
          <w:b/>
          <w:bCs/>
          <w:lang w:val="de-CH"/>
        </w:rPr>
        <w:t xml:space="preserve"> (AK 2034 A/B/C)</w:t>
      </w:r>
    </w:p>
    <w:p w14:paraId="74C89FDE" w14:textId="79972D83" w:rsidR="00337445" w:rsidRDefault="00B1309F" w:rsidP="00BB6DFF">
      <w:pPr>
        <w:rPr>
          <w:lang w:val="de-CH"/>
        </w:rPr>
      </w:pPr>
      <w:r>
        <w:rPr>
          <w:lang w:val="de-CH"/>
        </w:rPr>
        <w:t xml:space="preserve">Von den drei Trotten in Bözen ist dies die älteste. Hinten rechts angebaut ist das «Vogthaus».  </w:t>
      </w:r>
    </w:p>
    <w:p w14:paraId="3541125C" w14:textId="79ABBC12" w:rsidR="00B1309F" w:rsidRDefault="00B1309F" w:rsidP="00DB7B8C">
      <w:pPr>
        <w:rPr>
          <w:i/>
          <w:iCs/>
          <w:lang w:val="de-CH"/>
        </w:rPr>
      </w:pPr>
      <w:r w:rsidRPr="00B1309F">
        <w:rPr>
          <w:i/>
          <w:iCs/>
          <w:noProof/>
          <w:lang w:val="de-CH"/>
        </w:rPr>
        <w:drawing>
          <wp:inline distT="0" distB="0" distL="0" distR="0" wp14:anchorId="7C65CE06" wp14:editId="55EEC940">
            <wp:extent cx="5441999" cy="3708782"/>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7229" cy="3712346"/>
                    </a:xfrm>
                    <a:prstGeom prst="rect">
                      <a:avLst/>
                    </a:prstGeom>
                    <a:noFill/>
                    <a:ln>
                      <a:noFill/>
                    </a:ln>
                  </pic:spPr>
                </pic:pic>
              </a:graphicData>
            </a:graphic>
          </wp:inline>
        </w:drawing>
      </w:r>
    </w:p>
    <w:p w14:paraId="72A28530" w14:textId="06D9BFF6" w:rsidR="00DB7B8C" w:rsidRPr="00DB7B8C" w:rsidRDefault="00DB7B8C" w:rsidP="00DB7B8C">
      <w:pPr>
        <w:rPr>
          <w:i/>
          <w:iCs/>
          <w:lang w:val="de-CH"/>
        </w:rPr>
      </w:pPr>
      <w:r w:rsidRPr="00DB7B8C">
        <w:rPr>
          <w:i/>
          <w:iCs/>
          <w:lang w:val="de-CH"/>
        </w:rPr>
        <w:t>Bild</w:t>
      </w:r>
      <w:r w:rsidR="00B1309F">
        <w:rPr>
          <w:i/>
          <w:iCs/>
          <w:lang w:val="de-CH"/>
        </w:rPr>
        <w:t>: Oberdorftrotte um 1984 (Quelle: Hans Wassmer in «Geschichte des Dorfes Bözen»)</w:t>
      </w:r>
    </w:p>
    <w:p w14:paraId="141FC775" w14:textId="13671CBC" w:rsidR="00463F21" w:rsidRPr="00463F21" w:rsidRDefault="00463F21" w:rsidP="00463F21">
      <w:pPr>
        <w:rPr>
          <w:b/>
          <w:bCs/>
          <w:lang w:val="de-CH"/>
        </w:rPr>
      </w:pPr>
      <w:r w:rsidRPr="00463F21">
        <w:rPr>
          <w:b/>
          <w:bCs/>
          <w:lang w:val="de-CH"/>
        </w:rPr>
        <w:t>Geschichte</w:t>
      </w:r>
    </w:p>
    <w:p w14:paraId="43A8DB5E" w14:textId="21B88196" w:rsidR="006C2F9F" w:rsidRDefault="006C2F9F" w:rsidP="00463F21">
      <w:pPr>
        <w:rPr>
          <w:lang w:val="de-CH"/>
        </w:rPr>
      </w:pPr>
      <w:r>
        <w:rPr>
          <w:lang w:val="de-CH"/>
        </w:rPr>
        <w:t>Erste Spuren der ältesten Trotte in Bözen finden sich in den Effinger Gerichtsakten im Aarauer Staatsarchiv.</w:t>
      </w:r>
    </w:p>
    <w:p w14:paraId="73ED9EFB" w14:textId="5F6FEC58" w:rsidR="00463F21" w:rsidRDefault="00463F21" w:rsidP="00FC2BFF">
      <w:pPr>
        <w:rPr>
          <w:lang w:val="de-CH"/>
        </w:rPr>
      </w:pPr>
      <w:r>
        <w:rPr>
          <w:lang w:val="de-CH"/>
        </w:rPr>
        <w:t xml:space="preserve">In einer Klage von 1686 wird ein Hans Kistler und seine Öltrotte erwähnt, Kistler wird vom Obervogt Bucher angeklagt er habe dort lange Zeit </w:t>
      </w:r>
      <w:r w:rsidRPr="00C42345">
        <w:rPr>
          <w:i/>
          <w:iCs/>
          <w:lang w:val="de-CH"/>
        </w:rPr>
        <w:t xml:space="preserve">«grosse gefärdt und fräffel» </w:t>
      </w:r>
      <w:r>
        <w:rPr>
          <w:lang w:val="de-CH"/>
        </w:rPr>
        <w:t>verübt. Leider geht aus</w:t>
      </w:r>
      <w:r w:rsidR="00FC2BFF">
        <w:rPr>
          <w:lang w:val="de-CH"/>
        </w:rPr>
        <w:t xml:space="preserve"> der</w:t>
      </w:r>
      <w:r>
        <w:rPr>
          <w:lang w:val="de-CH"/>
        </w:rPr>
        <w:t xml:space="preserve"> Anklage nicht hervor, worin diese Missetaten bestanden hatten. Wie dem auch sei, eine Trotte ist somit seit dem 17. Jahrhundert bezeugt. Die Besitzer, ein Zweig der Familie Kistler, waren während Gen</w:t>
      </w:r>
      <w:r w:rsidR="00FC2BFF">
        <w:rPr>
          <w:lang w:val="de-CH"/>
        </w:rPr>
        <w:t>e</w:t>
      </w:r>
      <w:r>
        <w:rPr>
          <w:lang w:val="de-CH"/>
        </w:rPr>
        <w:t>ration</w:t>
      </w:r>
      <w:r w:rsidR="00FC2BFF">
        <w:rPr>
          <w:lang w:val="de-CH"/>
        </w:rPr>
        <w:t>en</w:t>
      </w:r>
      <w:r>
        <w:rPr>
          <w:lang w:val="de-CH"/>
        </w:rPr>
        <w:t xml:space="preserve"> als «Öler» bekannt. In der Öltrotte wurde seinerzeit aus Levat, Mohn, </w:t>
      </w:r>
      <w:r w:rsidR="00337445">
        <w:rPr>
          <w:lang w:val="de-CH"/>
        </w:rPr>
        <w:t>H</w:t>
      </w:r>
      <w:r>
        <w:rPr>
          <w:lang w:val="de-CH"/>
        </w:rPr>
        <w:t>anf, Raps und dergl</w:t>
      </w:r>
      <w:r w:rsidR="00337445">
        <w:rPr>
          <w:lang w:val="de-CH"/>
        </w:rPr>
        <w:t>e</w:t>
      </w:r>
      <w:r>
        <w:rPr>
          <w:lang w:val="de-CH"/>
        </w:rPr>
        <w:t xml:space="preserve">ichen das vorwiegend zu </w:t>
      </w:r>
      <w:r w:rsidR="00337445">
        <w:rPr>
          <w:lang w:val="de-CH"/>
        </w:rPr>
        <w:t>B</w:t>
      </w:r>
      <w:r>
        <w:rPr>
          <w:lang w:val="de-CH"/>
        </w:rPr>
        <w:t>eleuchtungszwecken verwendete Öl gewonnen. Dane</w:t>
      </w:r>
      <w:r w:rsidR="00337445">
        <w:rPr>
          <w:lang w:val="de-CH"/>
        </w:rPr>
        <w:t>ben</w:t>
      </w:r>
      <w:r>
        <w:rPr>
          <w:lang w:val="de-CH"/>
        </w:rPr>
        <w:t xml:space="preserve"> wu</w:t>
      </w:r>
      <w:r w:rsidR="00337445">
        <w:rPr>
          <w:lang w:val="de-CH"/>
        </w:rPr>
        <w:t>r</w:t>
      </w:r>
      <w:r>
        <w:rPr>
          <w:lang w:val="de-CH"/>
        </w:rPr>
        <w:t>de</w:t>
      </w:r>
      <w:r w:rsidR="00337445">
        <w:rPr>
          <w:lang w:val="de-CH"/>
        </w:rPr>
        <w:t>n</w:t>
      </w:r>
      <w:r>
        <w:rPr>
          <w:lang w:val="de-CH"/>
        </w:rPr>
        <w:t xml:space="preserve"> auch Trauben für Wein verarbeitet</w:t>
      </w:r>
      <w:r w:rsidR="00337445">
        <w:rPr>
          <w:lang w:val="de-CH"/>
        </w:rPr>
        <w:t>.</w:t>
      </w:r>
    </w:p>
    <w:p w14:paraId="4CE35864" w14:textId="5FE87812" w:rsidR="00463F21" w:rsidRDefault="006C2F9F" w:rsidP="00463F21">
      <w:pPr>
        <w:rPr>
          <w:lang w:val="de-CH"/>
        </w:rPr>
      </w:pPr>
      <w:r>
        <w:rPr>
          <w:lang w:val="de-CH"/>
        </w:rPr>
        <w:t>Im Februar 1737 wird unter dem Vorsitz von Untervogt Heinrich Schaffner aus Effingen «Gericht» gehalten und der folgende Verkauf festgehalten:</w:t>
      </w:r>
    </w:p>
    <w:p w14:paraId="6D00584F" w14:textId="3E428E47" w:rsidR="006C2F9F" w:rsidRDefault="006C2F9F" w:rsidP="00463F21">
      <w:pPr>
        <w:rPr>
          <w:i/>
          <w:iCs/>
          <w:lang w:val="de-CH"/>
        </w:rPr>
      </w:pPr>
      <w:r w:rsidRPr="006C2F9F">
        <w:rPr>
          <w:i/>
          <w:iCs/>
          <w:lang w:val="de-CH"/>
        </w:rPr>
        <w:t>Hans Heinrich und Joggli Kistler, die Gebrüder von Bötzen, verkaufen Heinrich Heüwberger zu Linn ihre den gebrüderen im Dorff zu Bötzen besessen</w:t>
      </w:r>
      <w:r>
        <w:rPr>
          <w:i/>
          <w:iCs/>
          <w:lang w:val="de-CH"/>
        </w:rPr>
        <w:t>e</w:t>
      </w:r>
      <w:r w:rsidRPr="006C2F9F">
        <w:rPr>
          <w:i/>
          <w:iCs/>
          <w:lang w:val="de-CH"/>
        </w:rPr>
        <w:t xml:space="preserve"> Weintrotten samt allem dem darzugehörigen Gschirr, w</w:t>
      </w:r>
      <w:r>
        <w:rPr>
          <w:i/>
          <w:iCs/>
          <w:lang w:val="de-CH"/>
        </w:rPr>
        <w:t>i</w:t>
      </w:r>
      <w:r w:rsidRPr="006C2F9F">
        <w:rPr>
          <w:i/>
          <w:iCs/>
          <w:lang w:val="de-CH"/>
        </w:rPr>
        <w:t>e auch allen denen Rechten und Gerechtigkeiten wie die Verkäufer solche bis dat</w:t>
      </w:r>
      <w:r>
        <w:rPr>
          <w:i/>
          <w:iCs/>
          <w:lang w:val="de-CH"/>
        </w:rPr>
        <w:t>o</w:t>
      </w:r>
      <w:r w:rsidRPr="006C2F9F">
        <w:rPr>
          <w:i/>
          <w:iCs/>
          <w:lang w:val="de-CH"/>
        </w:rPr>
        <w:t xml:space="preserve"> besessen, gebraucht und genutzt haben, und darzu ohngefehrtd ein vierling Land, ligt zwischen Hans Stilli beyderseit</w:t>
      </w:r>
      <w:r>
        <w:rPr>
          <w:i/>
          <w:iCs/>
          <w:lang w:val="de-CH"/>
        </w:rPr>
        <w:t>…</w:t>
      </w:r>
    </w:p>
    <w:p w14:paraId="42ADA62E" w14:textId="1ED147DE" w:rsidR="0077383E" w:rsidRDefault="006C2F9F" w:rsidP="00BB6DFF">
      <w:pPr>
        <w:rPr>
          <w:lang w:val="de-CH"/>
        </w:rPr>
      </w:pPr>
      <w:r>
        <w:rPr>
          <w:lang w:val="de-CH"/>
        </w:rPr>
        <w:t>Der Verkauf</w:t>
      </w:r>
      <w:r w:rsidR="0077383E">
        <w:rPr>
          <w:lang w:val="de-CH"/>
        </w:rPr>
        <w:t>s</w:t>
      </w:r>
      <w:r>
        <w:rPr>
          <w:lang w:val="de-CH"/>
        </w:rPr>
        <w:t>pre</w:t>
      </w:r>
      <w:r w:rsidR="0077383E">
        <w:rPr>
          <w:lang w:val="de-CH"/>
        </w:rPr>
        <w:t>is</w:t>
      </w:r>
      <w:r>
        <w:rPr>
          <w:lang w:val="de-CH"/>
        </w:rPr>
        <w:t xml:space="preserve"> betrug 800 Gulden</w:t>
      </w:r>
      <w:r w:rsidR="0077383E">
        <w:rPr>
          <w:lang w:val="de-CH"/>
        </w:rPr>
        <w:t>,</w:t>
      </w:r>
      <w:r>
        <w:rPr>
          <w:lang w:val="de-CH"/>
        </w:rPr>
        <w:t xml:space="preserve"> welche bar zu bezahlen waren! Der Käufer </w:t>
      </w:r>
      <w:r w:rsidR="00DB7B8C">
        <w:rPr>
          <w:lang w:val="de-CH"/>
        </w:rPr>
        <w:t xml:space="preserve">war </w:t>
      </w:r>
      <w:r>
        <w:rPr>
          <w:lang w:val="de-CH"/>
        </w:rPr>
        <w:t xml:space="preserve">Heinrich Heuberger, </w:t>
      </w:r>
      <w:r w:rsidR="0077383E">
        <w:rPr>
          <w:lang w:val="de-CH"/>
        </w:rPr>
        <w:t>Gerichtssäss</w:t>
      </w:r>
      <w:r w:rsidR="00DB7B8C">
        <w:rPr>
          <w:lang w:val="de-CH"/>
        </w:rPr>
        <w:t>,</w:t>
      </w:r>
      <w:r w:rsidR="0077383E">
        <w:rPr>
          <w:lang w:val="de-CH"/>
        </w:rPr>
        <w:t xml:space="preserve"> </w:t>
      </w:r>
      <w:r>
        <w:rPr>
          <w:lang w:val="de-CH"/>
        </w:rPr>
        <w:t>wohnhaft in Linn</w:t>
      </w:r>
      <w:r w:rsidR="00DB7B8C">
        <w:rPr>
          <w:lang w:val="de-CH"/>
        </w:rPr>
        <w:t xml:space="preserve">. Er </w:t>
      </w:r>
      <w:r>
        <w:rPr>
          <w:lang w:val="de-CH"/>
        </w:rPr>
        <w:t>stammte vermutlich aus Elfingen</w:t>
      </w:r>
      <w:r w:rsidR="00DB7B8C">
        <w:rPr>
          <w:lang w:val="de-CH"/>
        </w:rPr>
        <w:t xml:space="preserve"> und</w:t>
      </w:r>
      <w:r>
        <w:rPr>
          <w:lang w:val="de-CH"/>
        </w:rPr>
        <w:t xml:space="preserve"> war sehr vermögend</w:t>
      </w:r>
      <w:r w:rsidR="0077383E">
        <w:rPr>
          <w:lang w:val="de-CH"/>
        </w:rPr>
        <w:t xml:space="preserve">, </w:t>
      </w:r>
      <w:r w:rsidR="00DB7B8C">
        <w:rPr>
          <w:lang w:val="de-CH"/>
        </w:rPr>
        <w:t xml:space="preserve">er </w:t>
      </w:r>
      <w:r w:rsidR="0077383E">
        <w:rPr>
          <w:lang w:val="de-CH"/>
        </w:rPr>
        <w:t>besass u.a. die Sagenmühle, die halbe Mühle in Bözen und die Mühle in Villnachern.</w:t>
      </w:r>
    </w:p>
    <w:p w14:paraId="700283F3" w14:textId="77777777" w:rsidR="00FE0EAD" w:rsidRDefault="00FE0EAD" w:rsidP="00FE0EAD">
      <w:pPr>
        <w:rPr>
          <w:b/>
          <w:bCs/>
          <w:lang w:val="de-CH"/>
        </w:rPr>
      </w:pPr>
      <w:r>
        <w:rPr>
          <w:b/>
          <w:bCs/>
          <w:lang w:val="de-CH"/>
        </w:rPr>
        <w:lastRenderedPageBreak/>
        <w:t>Unfall in der Trotte 1751</w:t>
      </w:r>
    </w:p>
    <w:p w14:paraId="4213621E" w14:textId="72B6EE40" w:rsidR="00FE0EAD" w:rsidRDefault="00867A0C" w:rsidP="00867A0C">
      <w:pPr>
        <w:rPr>
          <w:lang w:val="de-CH"/>
        </w:rPr>
      </w:pPr>
      <w:r>
        <w:rPr>
          <w:lang w:val="de-CH"/>
        </w:rPr>
        <w:t xml:space="preserve">In den Kirchenbüchern von Bözen sind Geburt- Heirats- und Todesdaten aufgezeichnet. </w:t>
      </w:r>
      <w:r w:rsidR="00FE0EAD">
        <w:rPr>
          <w:lang w:val="de-CH"/>
        </w:rPr>
        <w:t xml:space="preserve">Oft enthalten diese das Alter der verstorbenen Person, mit dem das Geburts- oder Taufdatumtag errechnet werden kann und zu den Eltern führt. Manchmal wird der Dorfname erwähnt, der bei der Zuordnung zur richtigen Familie verhilft. Gelegentlich wird auch eine Todesursache erwähnt. </w:t>
      </w:r>
      <w:r w:rsidR="002C7EC7">
        <w:rPr>
          <w:lang w:val="de-CH"/>
        </w:rPr>
        <w:t>Nur s</w:t>
      </w:r>
      <w:r w:rsidR="00FE0EAD">
        <w:rPr>
          <w:lang w:val="de-CH"/>
        </w:rPr>
        <w:t xml:space="preserve">elten findet sich eine Beschreibung der </w:t>
      </w:r>
      <w:r w:rsidR="009C7240">
        <w:rPr>
          <w:lang w:val="de-CH"/>
        </w:rPr>
        <w:t>T</w:t>
      </w:r>
      <w:r w:rsidR="00FE0EAD">
        <w:rPr>
          <w:lang w:val="de-CH"/>
        </w:rPr>
        <w:t xml:space="preserve">odesumstände, </w:t>
      </w:r>
      <w:r w:rsidR="002C7EC7">
        <w:rPr>
          <w:lang w:val="de-CH"/>
        </w:rPr>
        <w:t xml:space="preserve">doch </w:t>
      </w:r>
      <w:r w:rsidR="00FE0EAD">
        <w:rPr>
          <w:lang w:val="de-CH"/>
        </w:rPr>
        <w:t xml:space="preserve">sind </w:t>
      </w:r>
      <w:r w:rsidR="002C7EC7">
        <w:rPr>
          <w:lang w:val="de-CH"/>
        </w:rPr>
        <w:t xml:space="preserve">diese </w:t>
      </w:r>
      <w:r w:rsidR="00FE0EAD">
        <w:rPr>
          <w:lang w:val="de-CH"/>
        </w:rPr>
        <w:t>äusserst aufschlussreich.</w:t>
      </w:r>
    </w:p>
    <w:p w14:paraId="1D75F2B9" w14:textId="6EDEF9BE" w:rsidR="009C7240" w:rsidRDefault="009C7240" w:rsidP="009C7240">
      <w:pPr>
        <w:rPr>
          <w:lang w:val="de-CH"/>
        </w:rPr>
      </w:pPr>
      <w:r w:rsidRPr="009351D5">
        <w:rPr>
          <w:noProof/>
          <w:lang w:val="de-CH"/>
        </w:rPr>
        <w:drawing>
          <wp:anchor distT="0" distB="0" distL="114300" distR="114300" simplePos="0" relativeHeight="251680768" behindDoc="0" locked="0" layoutInCell="1" allowOverlap="1" wp14:anchorId="642FF533" wp14:editId="1F7EE5EA">
            <wp:simplePos x="0" y="0"/>
            <wp:positionH relativeFrom="column">
              <wp:posOffset>30480</wp:posOffset>
            </wp:positionH>
            <wp:positionV relativeFrom="paragraph">
              <wp:posOffset>748812</wp:posOffset>
            </wp:positionV>
            <wp:extent cx="2464435" cy="48761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435" cy="487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EAD">
        <w:rPr>
          <w:lang w:val="de-CH"/>
        </w:rPr>
        <w:t xml:space="preserve">So auch die Schilderung eines Unfalles mit drei Toten </w:t>
      </w:r>
      <w:r>
        <w:rPr>
          <w:lang w:val="de-CH"/>
        </w:rPr>
        <w:t xml:space="preserve">(Hans Fuchs, Hans Jogg Kistler «Gazen» und Rudi Frey) und zwei Schwerverletzten (Samuel Amsler und Hans Kistler «Seiler») </w:t>
      </w:r>
      <w:r w:rsidR="00FE0EAD">
        <w:rPr>
          <w:lang w:val="de-CH"/>
        </w:rPr>
        <w:t>in der Trotte Bözen am 31. Oktober 1751:</w:t>
      </w:r>
      <w:r>
        <w:rPr>
          <w:lang w:val="de-CH"/>
        </w:rPr>
        <w:br/>
      </w:r>
    </w:p>
    <w:p w14:paraId="4F942B4D" w14:textId="77777777" w:rsidR="00FE0EAD" w:rsidRDefault="00FE0EAD" w:rsidP="00FE0EAD">
      <w:pPr>
        <w:rPr>
          <w:lang w:val="de-CH"/>
        </w:rPr>
      </w:pPr>
      <w:r w:rsidRPr="001C6F92">
        <w:rPr>
          <w:b/>
          <w:bCs/>
          <w:lang w:val="de-CH"/>
        </w:rPr>
        <w:t>1751</w:t>
      </w:r>
      <w:r>
        <w:rPr>
          <w:lang w:val="de-CH"/>
        </w:rPr>
        <w:t xml:space="preserve"> </w:t>
      </w:r>
      <w:r>
        <w:rPr>
          <w:lang w:val="de-CH"/>
        </w:rPr>
        <w:tab/>
      </w:r>
      <w:r>
        <w:rPr>
          <w:lang w:val="de-CH"/>
        </w:rPr>
        <w:tab/>
        <w:t>Seite 173</w:t>
      </w:r>
    </w:p>
    <w:p w14:paraId="024E04EA" w14:textId="77777777" w:rsidR="00FE0EAD" w:rsidRDefault="00FE0EAD" w:rsidP="00FE0EAD">
      <w:pPr>
        <w:rPr>
          <w:i/>
          <w:iCs/>
          <w:sz w:val="20"/>
          <w:szCs w:val="20"/>
          <w:lang w:val="de-CH"/>
        </w:rPr>
      </w:pPr>
      <w:r w:rsidRPr="002C225D">
        <w:rPr>
          <w:i/>
          <w:iCs/>
          <w:sz w:val="20"/>
          <w:szCs w:val="20"/>
          <w:lang w:val="de-CH"/>
        </w:rPr>
        <w:t>Den 31. und letzten Weinmonat 1751</w:t>
      </w:r>
      <w:r w:rsidRPr="002C225D">
        <w:rPr>
          <w:i/>
          <w:iCs/>
          <w:sz w:val="20"/>
          <w:szCs w:val="20"/>
          <w:lang w:val="de-CH"/>
        </w:rPr>
        <w:br/>
        <w:t>Sonntags morgens um halb neün Uhr bei zu gebendem</w:t>
      </w:r>
      <w:r w:rsidRPr="002C225D">
        <w:rPr>
          <w:i/>
          <w:iCs/>
          <w:sz w:val="20"/>
          <w:szCs w:val="20"/>
          <w:lang w:val="de-CH"/>
        </w:rPr>
        <w:br/>
        <w:t>2.ten vorgeläüt zur predig gö</w:t>
      </w:r>
      <w:r>
        <w:rPr>
          <w:i/>
          <w:iCs/>
          <w:sz w:val="20"/>
          <w:szCs w:val="20"/>
          <w:lang w:val="de-CH"/>
        </w:rPr>
        <w:t>tt</w:t>
      </w:r>
      <w:r w:rsidRPr="002C225D">
        <w:rPr>
          <w:i/>
          <w:iCs/>
          <w:sz w:val="20"/>
          <w:szCs w:val="20"/>
          <w:lang w:val="de-CH"/>
        </w:rPr>
        <w:t>lichen worts fiele zu</w:t>
      </w:r>
      <w:r w:rsidRPr="002C225D">
        <w:rPr>
          <w:i/>
          <w:iCs/>
          <w:sz w:val="20"/>
          <w:szCs w:val="20"/>
          <w:lang w:val="de-CH"/>
        </w:rPr>
        <w:br/>
        <w:t>Bözen in dasiger Weintrotte</w:t>
      </w:r>
      <w:r>
        <w:rPr>
          <w:i/>
          <w:iCs/>
          <w:sz w:val="20"/>
          <w:szCs w:val="20"/>
          <w:lang w:val="de-CH"/>
        </w:rPr>
        <w:t>n</w:t>
      </w:r>
      <w:r w:rsidRPr="002C225D">
        <w:rPr>
          <w:i/>
          <w:iCs/>
          <w:sz w:val="20"/>
          <w:szCs w:val="20"/>
          <w:lang w:val="de-CH"/>
        </w:rPr>
        <w:t xml:space="preserve"> ein stuck maur</w:t>
      </w:r>
      <w:r w:rsidRPr="002C225D">
        <w:rPr>
          <w:i/>
          <w:iCs/>
          <w:sz w:val="20"/>
          <w:szCs w:val="20"/>
          <w:lang w:val="de-CH"/>
        </w:rPr>
        <w:br/>
        <w:t>beim feüerplaz also plözl. ein, da</w:t>
      </w:r>
      <w:r>
        <w:rPr>
          <w:i/>
          <w:iCs/>
          <w:sz w:val="20"/>
          <w:szCs w:val="20"/>
          <w:lang w:val="de-CH"/>
        </w:rPr>
        <w:t>s</w:t>
      </w:r>
      <w:r w:rsidRPr="002C225D">
        <w:rPr>
          <w:i/>
          <w:iCs/>
          <w:sz w:val="20"/>
          <w:szCs w:val="20"/>
          <w:lang w:val="de-CH"/>
        </w:rPr>
        <w:t>s die 5 darbei</w:t>
      </w:r>
      <w:r w:rsidRPr="002C225D">
        <w:rPr>
          <w:i/>
          <w:iCs/>
          <w:sz w:val="20"/>
          <w:szCs w:val="20"/>
          <w:lang w:val="de-CH"/>
        </w:rPr>
        <w:br/>
        <w:t>befindtl. männer all von dem einfall</w:t>
      </w:r>
      <w:r w:rsidRPr="002C225D">
        <w:rPr>
          <w:i/>
          <w:iCs/>
          <w:sz w:val="20"/>
          <w:szCs w:val="20"/>
          <w:lang w:val="de-CH"/>
        </w:rPr>
        <w:br/>
        <w:t>theils bedeckt theils betroffen wurden, dass</w:t>
      </w:r>
      <w:r w:rsidRPr="002C225D">
        <w:rPr>
          <w:i/>
          <w:iCs/>
          <w:sz w:val="20"/>
          <w:szCs w:val="20"/>
          <w:lang w:val="de-CH"/>
        </w:rPr>
        <w:br/>
      </w:r>
      <w:r w:rsidRPr="002C225D">
        <w:rPr>
          <w:i/>
          <w:iCs/>
          <w:sz w:val="20"/>
          <w:szCs w:val="20"/>
          <w:u w:val="single"/>
          <w:lang w:val="de-CH"/>
        </w:rPr>
        <w:t>Hans Fuchs Sohn</w:t>
      </w:r>
      <w:r w:rsidRPr="002C225D">
        <w:rPr>
          <w:i/>
          <w:iCs/>
          <w:sz w:val="20"/>
          <w:szCs w:val="20"/>
          <w:lang w:val="de-CH"/>
        </w:rPr>
        <w:t>, ein junger hausvatter</w:t>
      </w:r>
      <w:r w:rsidRPr="002C225D">
        <w:rPr>
          <w:i/>
          <w:iCs/>
          <w:sz w:val="20"/>
          <w:szCs w:val="20"/>
          <w:lang w:val="de-CH"/>
        </w:rPr>
        <w:br/>
        <w:t>von 33 jahren nach sich lassend ein weib und 4 kinder</w:t>
      </w:r>
      <w:r w:rsidRPr="002C225D">
        <w:rPr>
          <w:i/>
          <w:iCs/>
          <w:sz w:val="20"/>
          <w:szCs w:val="20"/>
          <w:lang w:val="de-CH"/>
        </w:rPr>
        <w:br/>
        <w:t>auff dem platz to</w:t>
      </w:r>
      <w:r>
        <w:rPr>
          <w:i/>
          <w:iCs/>
          <w:sz w:val="20"/>
          <w:szCs w:val="20"/>
          <w:lang w:val="de-CH"/>
        </w:rPr>
        <w:t>d</w:t>
      </w:r>
      <w:r w:rsidRPr="002C225D">
        <w:rPr>
          <w:i/>
          <w:iCs/>
          <w:sz w:val="20"/>
          <w:szCs w:val="20"/>
          <w:lang w:val="de-CH"/>
        </w:rPr>
        <w:t xml:space="preserve"> hervor gegraben und d</w:t>
      </w:r>
      <w:r>
        <w:rPr>
          <w:i/>
          <w:iCs/>
          <w:sz w:val="20"/>
          <w:szCs w:val="20"/>
          <w:lang w:val="de-CH"/>
        </w:rPr>
        <w:t>an</w:t>
      </w:r>
      <w:r w:rsidRPr="002C225D">
        <w:rPr>
          <w:i/>
          <w:iCs/>
          <w:sz w:val="20"/>
          <w:szCs w:val="20"/>
          <w:lang w:val="de-CH"/>
        </w:rPr>
        <w:br/>
        <w:t>dienstags de</w:t>
      </w:r>
      <w:r>
        <w:rPr>
          <w:i/>
          <w:iCs/>
          <w:sz w:val="20"/>
          <w:szCs w:val="20"/>
          <w:lang w:val="de-CH"/>
        </w:rPr>
        <w:t>n</w:t>
      </w:r>
      <w:r w:rsidRPr="002C225D">
        <w:rPr>
          <w:i/>
          <w:iCs/>
          <w:sz w:val="20"/>
          <w:szCs w:val="20"/>
          <w:lang w:val="de-CH"/>
        </w:rPr>
        <w:t xml:space="preserve"> 2. November um mittagszeit vergraben</w:t>
      </w:r>
      <w:r w:rsidRPr="002C225D">
        <w:rPr>
          <w:i/>
          <w:iCs/>
          <w:sz w:val="20"/>
          <w:szCs w:val="20"/>
          <w:lang w:val="de-CH"/>
        </w:rPr>
        <w:br/>
        <w:t>worden war</w:t>
      </w:r>
      <w:r w:rsidRPr="002C225D">
        <w:rPr>
          <w:i/>
          <w:iCs/>
          <w:sz w:val="20"/>
          <w:szCs w:val="20"/>
          <w:lang w:val="de-CH"/>
        </w:rPr>
        <w:br/>
        <w:t xml:space="preserve">item: </w:t>
      </w:r>
      <w:r w:rsidRPr="002C225D">
        <w:rPr>
          <w:i/>
          <w:iCs/>
          <w:sz w:val="20"/>
          <w:szCs w:val="20"/>
          <w:u w:val="single"/>
          <w:lang w:val="de-CH"/>
        </w:rPr>
        <w:t>HJogg Kistler</w:t>
      </w:r>
      <w:r w:rsidRPr="002C225D">
        <w:rPr>
          <w:i/>
          <w:iCs/>
          <w:sz w:val="20"/>
          <w:szCs w:val="20"/>
          <w:lang w:val="de-CH"/>
        </w:rPr>
        <w:t>, Gazen und Chorrichter,</w:t>
      </w:r>
      <w:r>
        <w:rPr>
          <w:i/>
          <w:iCs/>
          <w:sz w:val="20"/>
          <w:szCs w:val="20"/>
          <w:lang w:val="de-CH"/>
        </w:rPr>
        <w:t xml:space="preserve"> </w:t>
      </w:r>
      <w:r w:rsidRPr="002C225D">
        <w:rPr>
          <w:i/>
          <w:iCs/>
          <w:sz w:val="20"/>
          <w:szCs w:val="20"/>
          <w:lang w:val="de-CH"/>
        </w:rPr>
        <w:t>war</w:t>
      </w:r>
      <w:r>
        <w:rPr>
          <w:i/>
          <w:iCs/>
          <w:sz w:val="20"/>
          <w:szCs w:val="20"/>
          <w:lang w:val="de-CH"/>
        </w:rPr>
        <w:t>d</w:t>
      </w:r>
      <w:r w:rsidRPr="002C225D">
        <w:rPr>
          <w:i/>
          <w:iCs/>
          <w:sz w:val="20"/>
          <w:szCs w:val="20"/>
          <w:lang w:val="de-CH"/>
        </w:rPr>
        <w:br/>
        <w:t>zwar noch läbend, aber bald darauff</w:t>
      </w:r>
      <w:r>
        <w:rPr>
          <w:i/>
          <w:iCs/>
          <w:sz w:val="20"/>
          <w:szCs w:val="20"/>
          <w:lang w:val="de-CH"/>
        </w:rPr>
        <w:t>,</w:t>
      </w:r>
      <w:r w:rsidRPr="002C225D">
        <w:rPr>
          <w:i/>
          <w:iCs/>
          <w:sz w:val="20"/>
          <w:szCs w:val="20"/>
          <w:lang w:val="de-CH"/>
        </w:rPr>
        <w:t xml:space="preserve"> als</w:t>
      </w:r>
      <w:r w:rsidRPr="002C225D">
        <w:rPr>
          <w:i/>
          <w:iCs/>
          <w:sz w:val="20"/>
          <w:szCs w:val="20"/>
          <w:lang w:val="de-CH"/>
        </w:rPr>
        <w:br/>
        <w:t>über die br</w:t>
      </w:r>
      <w:r>
        <w:rPr>
          <w:i/>
          <w:iCs/>
          <w:sz w:val="20"/>
          <w:szCs w:val="20"/>
          <w:lang w:val="de-CH"/>
        </w:rPr>
        <w:t>u</w:t>
      </w:r>
      <w:r w:rsidRPr="002C225D">
        <w:rPr>
          <w:i/>
          <w:iCs/>
          <w:sz w:val="20"/>
          <w:szCs w:val="20"/>
          <w:lang w:val="de-CH"/>
        </w:rPr>
        <w:t>st ganz verdrückt, ungeferd</w:t>
      </w:r>
      <w:r w:rsidRPr="002C225D">
        <w:rPr>
          <w:i/>
          <w:iCs/>
          <w:sz w:val="20"/>
          <w:szCs w:val="20"/>
          <w:lang w:val="de-CH"/>
        </w:rPr>
        <w:br/>
        <w:t>um 10 Uhr verathmet und auch mit obvermelt-</w:t>
      </w:r>
      <w:r w:rsidRPr="002C225D">
        <w:rPr>
          <w:i/>
          <w:iCs/>
          <w:sz w:val="20"/>
          <w:szCs w:val="20"/>
          <w:lang w:val="de-CH"/>
        </w:rPr>
        <w:br/>
        <w:t>tem begraben worden.</w:t>
      </w:r>
      <w:r w:rsidRPr="002C225D">
        <w:rPr>
          <w:i/>
          <w:iCs/>
          <w:sz w:val="20"/>
          <w:szCs w:val="20"/>
          <w:lang w:val="de-CH"/>
        </w:rPr>
        <w:br/>
        <w:t>Die übrigen 3 betroffenen und übel plehsierten</w:t>
      </w:r>
      <w:r w:rsidRPr="002C225D">
        <w:rPr>
          <w:i/>
          <w:iCs/>
          <w:sz w:val="20"/>
          <w:szCs w:val="20"/>
          <w:lang w:val="de-CH"/>
        </w:rPr>
        <w:br/>
        <w:t>waren Rudi Frey, ein Hausvatter 4 Knaben</w:t>
      </w:r>
      <w:r w:rsidRPr="002C225D">
        <w:rPr>
          <w:i/>
          <w:iCs/>
          <w:sz w:val="20"/>
          <w:szCs w:val="20"/>
          <w:lang w:val="de-CH"/>
        </w:rPr>
        <w:br/>
        <w:t>Hans Kistler Säiler auch ein haus-</w:t>
      </w:r>
      <w:r w:rsidRPr="002C225D">
        <w:rPr>
          <w:i/>
          <w:iCs/>
          <w:sz w:val="20"/>
          <w:szCs w:val="20"/>
          <w:lang w:val="de-CH"/>
        </w:rPr>
        <w:br/>
        <w:t>vatter 2er Kindern und</w:t>
      </w:r>
      <w:r w:rsidRPr="002C225D">
        <w:rPr>
          <w:i/>
          <w:iCs/>
          <w:sz w:val="20"/>
          <w:szCs w:val="20"/>
          <w:lang w:val="de-CH"/>
        </w:rPr>
        <w:br/>
        <w:t>Samuel Amssler noch ein lediger mun-</w:t>
      </w:r>
      <w:r w:rsidRPr="002C225D">
        <w:rPr>
          <w:i/>
          <w:iCs/>
          <w:sz w:val="20"/>
          <w:szCs w:val="20"/>
          <w:lang w:val="de-CH"/>
        </w:rPr>
        <w:br/>
        <w:t>tren gesell</w:t>
      </w:r>
      <w:r w:rsidRPr="002C225D">
        <w:rPr>
          <w:i/>
          <w:iCs/>
          <w:sz w:val="20"/>
          <w:szCs w:val="20"/>
          <w:lang w:val="de-CH"/>
        </w:rPr>
        <w:br/>
      </w:r>
      <w:r w:rsidRPr="002C225D">
        <w:rPr>
          <w:i/>
          <w:iCs/>
          <w:sz w:val="20"/>
          <w:szCs w:val="20"/>
          <w:u w:val="single"/>
          <w:lang w:val="de-CH"/>
        </w:rPr>
        <w:t>Rudi Frey</w:t>
      </w:r>
      <w:r w:rsidRPr="002C225D">
        <w:rPr>
          <w:i/>
          <w:iCs/>
          <w:sz w:val="20"/>
          <w:szCs w:val="20"/>
          <w:lang w:val="de-CH"/>
        </w:rPr>
        <w:t>, obgedacht, verstarb auch</w:t>
      </w:r>
      <w:r w:rsidRPr="002C225D">
        <w:rPr>
          <w:i/>
          <w:iCs/>
          <w:sz w:val="20"/>
          <w:szCs w:val="20"/>
          <w:lang w:val="de-CH"/>
        </w:rPr>
        <w:br/>
        <w:t>Donnerstag den 4. November um 9 uhr und wurde ver-</w:t>
      </w:r>
      <w:r w:rsidRPr="002C225D">
        <w:rPr>
          <w:i/>
          <w:iCs/>
          <w:sz w:val="20"/>
          <w:szCs w:val="20"/>
          <w:lang w:val="de-CH"/>
        </w:rPr>
        <w:br/>
        <w:t>graben Samstag den 6. November um mittagszeit.</w:t>
      </w:r>
    </w:p>
    <w:p w14:paraId="061F339E" w14:textId="77777777" w:rsidR="00FE0EAD" w:rsidRPr="002C225D" w:rsidRDefault="00FE0EAD" w:rsidP="00FE0EAD">
      <w:pPr>
        <w:rPr>
          <w:i/>
          <w:iCs/>
          <w:sz w:val="20"/>
          <w:szCs w:val="20"/>
          <w:lang w:val="de-CH"/>
        </w:rPr>
      </w:pPr>
    </w:p>
    <w:p w14:paraId="760BE720" w14:textId="77777777" w:rsidR="00FE0EAD" w:rsidRPr="00103C68" w:rsidRDefault="00FE0EAD" w:rsidP="00FE0EAD">
      <w:pPr>
        <w:rPr>
          <w:i/>
          <w:iCs/>
          <w:lang w:val="de-CH"/>
        </w:rPr>
      </w:pPr>
      <w:r w:rsidRPr="00103C68">
        <w:rPr>
          <w:i/>
          <w:iCs/>
          <w:lang w:val="de-CH"/>
        </w:rPr>
        <w:t>Bild: KI03, Seite 173 (Quelle: Gemeindearchiv Bözen)</w:t>
      </w:r>
    </w:p>
    <w:p w14:paraId="431AB21F" w14:textId="77777777" w:rsidR="00867A0C" w:rsidRDefault="00867A0C" w:rsidP="00867A0C">
      <w:pPr>
        <w:rPr>
          <w:b/>
          <w:bCs/>
          <w:lang w:val="de-CH"/>
        </w:rPr>
      </w:pPr>
      <w:r>
        <w:rPr>
          <w:b/>
          <w:bCs/>
          <w:lang w:val="de-CH"/>
        </w:rPr>
        <w:t>Über den Weinbau in Bözen</w:t>
      </w:r>
    </w:p>
    <w:p w14:paraId="723024C1" w14:textId="5E04FF5B" w:rsidR="00867A0C" w:rsidRDefault="00867A0C" w:rsidP="00867A0C">
      <w:pPr>
        <w:rPr>
          <w:lang w:val="de-CH"/>
        </w:rPr>
      </w:pPr>
      <w:r>
        <w:rPr>
          <w:lang w:val="de-CH"/>
        </w:rPr>
        <w:t>Der Rebbau in Bözen erreichte in der zweiten Hälfte des 19. Jahrhunderts die grösste Ausdehnung. Es bestanden drei Trotten mit riesigen Baumpressen</w:t>
      </w:r>
      <w:r w:rsidR="00C05DAE">
        <w:rPr>
          <w:lang w:val="de-CH"/>
        </w:rPr>
        <w:t xml:space="preserve"> oder Trottbäumen</w:t>
      </w:r>
      <w:r>
        <w:rPr>
          <w:lang w:val="de-CH"/>
        </w:rPr>
        <w:t>, um die Trauben zu verarbeiten. Die älteste Trotte ist annähernd unverändert erhalten geblieben. 1834 entstand die Hinterdorftrotte, wenige Jahre später um 1848 dann die Unterdorftrotte. Im Kanton Aargau waren d</w:t>
      </w:r>
      <w:r w:rsidRPr="004D6079">
        <w:rPr>
          <w:lang w:val="de-CH"/>
        </w:rPr>
        <w:t xml:space="preserve">ie Rebflächen </w:t>
      </w:r>
      <w:r>
        <w:rPr>
          <w:lang w:val="de-CH"/>
        </w:rPr>
        <w:t>la</w:t>
      </w:r>
      <w:r w:rsidRPr="004D6079">
        <w:rPr>
          <w:lang w:val="de-CH"/>
        </w:rPr>
        <w:t xml:space="preserve">ufend ausgedehnt </w:t>
      </w:r>
      <w:r>
        <w:rPr>
          <w:lang w:val="de-CH"/>
        </w:rPr>
        <w:t xml:space="preserve">worden </w:t>
      </w:r>
      <w:r w:rsidRPr="004D6079">
        <w:rPr>
          <w:lang w:val="de-CH"/>
        </w:rPr>
        <w:t>und erreichten 1881 mit 2681 ha einen Höchststand, der sogar die Anbaufläche im Wallis um rund 350 ha übertraf.</w:t>
      </w:r>
    </w:p>
    <w:p w14:paraId="3BFEE39E" w14:textId="77777777" w:rsidR="00867A0C" w:rsidRDefault="00867A0C" w:rsidP="00867A0C">
      <w:pPr>
        <w:rPr>
          <w:lang w:val="de-CH"/>
        </w:rPr>
      </w:pPr>
      <w:r w:rsidRPr="00765701">
        <w:rPr>
          <w:lang w:val="de-CH"/>
        </w:rPr>
        <w:lastRenderedPageBreak/>
        <w:t>Der grossflächige Weinanbau entsprach dem damaligen Weinkonsum. Dieser überstieg im Mittelalter und in der frühen Neuzeit den heutigen Konsum massiv. Im späten 19. Jahrhundert stand das Sechsfache der aktuellen Rebfläche zur Verfügung, bei einer Bevölkerung, die etwa ein Drittel der heutigen ausmachte. Jedoch kann der damalige Wein nur bedingt mit dem heutigen verglichen werden, wurde er doch üblicherweise mit Wasser gestreckt oder mit anderen Substanzen versehen. Zudem war der Alkoholgehalt wesentlich tiefer als heute.</w:t>
      </w:r>
    </w:p>
    <w:p w14:paraId="23BAA2D4" w14:textId="77777777" w:rsidR="00867A0C" w:rsidRDefault="00867A0C" w:rsidP="00867A0C">
      <w:r w:rsidRPr="00765701">
        <w:rPr>
          <w:lang w:val="de-CH"/>
        </w:rPr>
        <w:t>Nach 1881 ging die Anbaufläche im Aargau stark zurück. Sie fiel zu Beginn des 20. Jahrhunderts rasch unter die Grenze von 1000 ha. Eine der Hauptgründe dafür war die Reblaus, ein Schädling, der aus Nordamerika nach Europa eingewandert ist. Von diesem war der Aargau viel stärker betroffen als beispielsweise das weitgehend alpengeschützte Wallis. Bis 1920 griff die Reblaus auf fast das gesamte Kantonsgebiet über und zerstörte die Reben. Zusätzlich zur Reblaus kamen weitere Schädlinge wie der Traubenwickler sowie Pilzerkrankungen wie der echte und falsche Mehltau hinzu. Massnahmen, diese Epidemien zu bekämpfen, kamen zu spät</w:t>
      </w:r>
      <w:r>
        <w:rPr>
          <w:lang w:val="de-CH"/>
        </w:rPr>
        <w:t xml:space="preserve"> (siehe „</w:t>
      </w:r>
      <w:r>
        <w:t>Die Reblausplage und ihre Auswirkungen in den Kantonen Aargau und Zürich, 1870-1930”).</w:t>
      </w:r>
    </w:p>
    <w:p w14:paraId="4A056500" w14:textId="77777777" w:rsidR="00867A0C" w:rsidRDefault="00867A0C" w:rsidP="00867A0C">
      <w:pPr>
        <w:rPr>
          <w:lang w:val="de-CH"/>
        </w:rPr>
      </w:pPr>
      <w:r w:rsidRPr="00765701">
        <w:rPr>
          <w:lang w:val="de-CH"/>
        </w:rPr>
        <w:t>Die billigere Konkurrenz aus dem Ausland sowie die zunehmende Popularität von Spirituosen trugen weiter zur schlechten Entwicklung bei. Durch die Missernten und die fehlenden Erträge konnte die Mehrheit der Weinbauer die Darlehen nicht mehr zurückzahlen und musste aufgeben. Die Aargauische Weinbaugesellschaft löste sich auf. Die letzten verbliebenen Rebberge gingen an den Kanton.</w:t>
      </w:r>
    </w:p>
    <w:p w14:paraId="27062F0B" w14:textId="6E4CCC3B" w:rsidR="00C05DAE" w:rsidRPr="00765701" w:rsidRDefault="00C05DAE" w:rsidP="00C05DAE">
      <w:pPr>
        <w:rPr>
          <w:lang w:val="de-CH"/>
        </w:rPr>
      </w:pPr>
      <w:r w:rsidRPr="00387967">
        <w:rPr>
          <w:lang w:val="de-CH"/>
        </w:rPr>
        <w:t>Der Trottbaum, die grö</w:t>
      </w:r>
      <w:r>
        <w:rPr>
          <w:lang w:val="de-CH"/>
        </w:rPr>
        <w:t>ss</w:t>
      </w:r>
      <w:r w:rsidRPr="00387967">
        <w:rPr>
          <w:lang w:val="de-CH"/>
        </w:rPr>
        <w:t>te aus Eichenholz gebaute</w:t>
      </w:r>
      <w:r>
        <w:rPr>
          <w:lang w:val="de-CH"/>
        </w:rPr>
        <w:t xml:space="preserve"> </w:t>
      </w:r>
      <w:r w:rsidRPr="00387967">
        <w:rPr>
          <w:lang w:val="de-CH"/>
        </w:rPr>
        <w:t xml:space="preserve">«Maschine des Mittelalters», ist </w:t>
      </w:r>
      <w:r>
        <w:rPr>
          <w:lang w:val="de-CH"/>
        </w:rPr>
        <w:t xml:space="preserve">bereits weitgehend verschwunden. Derjenige aus der Trotte in Effingen konnte jedoch gerettet werden, stand viele Jahre in Aarau und ist heute in Küttigen bei der Firma </w:t>
      </w:r>
      <w:r w:rsidRPr="00387967">
        <w:rPr>
          <w:lang w:val="de-CH"/>
        </w:rPr>
        <w:t>Wehrli Weinbau AG</w:t>
      </w:r>
      <w:r w:rsidR="00EB294A">
        <w:rPr>
          <w:lang w:val="de-CH"/>
        </w:rPr>
        <w:t xml:space="preserve"> eingelagert.</w:t>
      </w:r>
      <w:bookmarkStart w:id="0" w:name="_GoBack"/>
      <w:bookmarkEnd w:id="0"/>
    </w:p>
    <w:p w14:paraId="334788DF" w14:textId="77777777" w:rsidR="00C05DAE" w:rsidRDefault="00C05DAE" w:rsidP="00C05DAE">
      <w:r w:rsidRPr="00765701">
        <w:rPr>
          <w:noProof/>
        </w:rPr>
        <w:drawing>
          <wp:inline distT="0" distB="0" distL="0" distR="0" wp14:anchorId="19069ED1" wp14:editId="2E076555">
            <wp:extent cx="5634440" cy="326194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3" cy="3275500"/>
                    </a:xfrm>
                    <a:prstGeom prst="rect">
                      <a:avLst/>
                    </a:prstGeom>
                    <a:noFill/>
                    <a:ln>
                      <a:noFill/>
                    </a:ln>
                  </pic:spPr>
                </pic:pic>
              </a:graphicData>
            </a:graphic>
          </wp:inline>
        </w:drawing>
      </w:r>
    </w:p>
    <w:p w14:paraId="5A5A9E9D" w14:textId="77777777" w:rsidR="00C05DAE" w:rsidRPr="00765701" w:rsidRDefault="00C05DAE" w:rsidP="00C05DAE">
      <w:pPr>
        <w:rPr>
          <w:i/>
          <w:iCs/>
        </w:rPr>
      </w:pPr>
      <w:r w:rsidRPr="00765701">
        <w:rPr>
          <w:i/>
          <w:iCs/>
        </w:rPr>
        <w:t>Bild: Baumtrotte Effingen im Stadtmuseum Aarau um 1940 (Quelle: Adolf Hartmann, Aarau)</w:t>
      </w:r>
    </w:p>
    <w:p w14:paraId="6183D170" w14:textId="77777777" w:rsidR="00C05DAE" w:rsidRDefault="00C05DAE" w:rsidP="00C05DAE">
      <w:pPr>
        <w:rPr>
          <w:noProof/>
        </w:rPr>
      </w:pPr>
    </w:p>
    <w:p w14:paraId="4C007D80" w14:textId="77777777" w:rsidR="00867A0C" w:rsidRDefault="00867A0C" w:rsidP="00867A0C">
      <w:pPr>
        <w:rPr>
          <w:noProof/>
        </w:rPr>
      </w:pPr>
    </w:p>
    <w:p w14:paraId="5DBED16F" w14:textId="76CD25B4" w:rsidR="00FE0EAD" w:rsidRDefault="00FE0EAD" w:rsidP="00BB6DFF">
      <w:pPr>
        <w:rPr>
          <w:lang w:val="de-CH"/>
        </w:rPr>
      </w:pPr>
    </w:p>
    <w:p w14:paraId="372C698B" w14:textId="620F17B9" w:rsidR="00867A0C" w:rsidRPr="00867A0C" w:rsidRDefault="00867A0C" w:rsidP="00BB6DFF">
      <w:pPr>
        <w:rPr>
          <w:b/>
          <w:bCs/>
          <w:lang w:val="de-CH"/>
        </w:rPr>
      </w:pPr>
      <w:r w:rsidRPr="00867A0C">
        <w:rPr>
          <w:b/>
          <w:bCs/>
          <w:lang w:val="de-CH"/>
        </w:rPr>
        <w:lastRenderedPageBreak/>
        <w:t>Besitzverhältnisse nach 1800</w:t>
      </w:r>
    </w:p>
    <w:tbl>
      <w:tblPr>
        <w:tblStyle w:val="TableGrid"/>
        <w:tblW w:w="0" w:type="auto"/>
        <w:tblLook w:val="04A0" w:firstRow="1" w:lastRow="0" w:firstColumn="1" w:lastColumn="0" w:noHBand="0" w:noVBand="1"/>
      </w:tblPr>
      <w:tblGrid>
        <w:gridCol w:w="819"/>
        <w:gridCol w:w="752"/>
        <w:gridCol w:w="4094"/>
        <w:gridCol w:w="3352"/>
      </w:tblGrid>
      <w:tr w:rsidR="00D85BD6" w:rsidRPr="009A7F7D" w14:paraId="7890F0F0" w14:textId="77777777" w:rsidTr="00614007">
        <w:tc>
          <w:tcPr>
            <w:tcW w:w="819" w:type="dxa"/>
            <w:tcBorders>
              <w:bottom w:val="single" w:sz="4" w:space="0" w:color="auto"/>
            </w:tcBorders>
          </w:tcPr>
          <w:p w14:paraId="19A9CC2C" w14:textId="77777777" w:rsidR="00D85BD6" w:rsidRPr="009A7F7D" w:rsidRDefault="00D85BD6" w:rsidP="00AB79E6">
            <w:pPr>
              <w:rPr>
                <w:b/>
                <w:bCs/>
                <w:lang w:val="de-CH"/>
              </w:rPr>
            </w:pPr>
            <w:r w:rsidRPr="009A7F7D">
              <w:rPr>
                <w:b/>
                <w:bCs/>
                <w:lang w:val="de-CH"/>
              </w:rPr>
              <w:t>18</w:t>
            </w:r>
            <w:r>
              <w:rPr>
                <w:b/>
                <w:bCs/>
                <w:lang w:val="de-CH"/>
              </w:rPr>
              <w:t>2</w:t>
            </w:r>
            <w:r w:rsidRPr="009A7F7D">
              <w:rPr>
                <w:b/>
                <w:bCs/>
                <w:lang w:val="de-CH"/>
              </w:rPr>
              <w:t>9</w:t>
            </w:r>
          </w:p>
        </w:tc>
        <w:tc>
          <w:tcPr>
            <w:tcW w:w="752" w:type="dxa"/>
          </w:tcPr>
          <w:p w14:paraId="220A734D" w14:textId="77777777" w:rsidR="00D85BD6" w:rsidRPr="009A7F7D" w:rsidRDefault="00D85BD6" w:rsidP="00AB79E6">
            <w:pPr>
              <w:rPr>
                <w:b/>
                <w:bCs/>
                <w:lang w:val="de-CH"/>
              </w:rPr>
            </w:pPr>
            <w:r w:rsidRPr="009A7F7D">
              <w:rPr>
                <w:b/>
                <w:bCs/>
                <w:lang w:val="de-CH"/>
              </w:rPr>
              <w:t>18</w:t>
            </w:r>
            <w:r>
              <w:rPr>
                <w:b/>
                <w:bCs/>
                <w:lang w:val="de-CH"/>
              </w:rPr>
              <w:t>09</w:t>
            </w:r>
          </w:p>
        </w:tc>
        <w:tc>
          <w:tcPr>
            <w:tcW w:w="4094" w:type="dxa"/>
          </w:tcPr>
          <w:p w14:paraId="05F6171C" w14:textId="77777777" w:rsidR="00D85BD6" w:rsidRPr="009A7F7D" w:rsidRDefault="00D85BD6" w:rsidP="00AB79E6">
            <w:pPr>
              <w:rPr>
                <w:b/>
                <w:bCs/>
                <w:lang w:val="de-CH"/>
              </w:rPr>
            </w:pPr>
            <w:r w:rsidRPr="009A7F7D">
              <w:rPr>
                <w:b/>
                <w:bCs/>
                <w:lang w:val="de-CH"/>
              </w:rPr>
              <w:t>Besitzer</w:t>
            </w:r>
          </w:p>
        </w:tc>
        <w:tc>
          <w:tcPr>
            <w:tcW w:w="3352" w:type="dxa"/>
          </w:tcPr>
          <w:p w14:paraId="4CE1413F" w14:textId="77777777" w:rsidR="00D85BD6" w:rsidRPr="009A7F7D" w:rsidRDefault="00D85BD6" w:rsidP="00AB79E6">
            <w:pPr>
              <w:rPr>
                <w:b/>
                <w:bCs/>
                <w:lang w:val="de-CH"/>
              </w:rPr>
            </w:pPr>
            <w:r w:rsidRPr="009A7F7D">
              <w:rPr>
                <w:b/>
                <w:bCs/>
                <w:lang w:val="de-CH"/>
              </w:rPr>
              <w:t>Beschreibung</w:t>
            </w:r>
          </w:p>
        </w:tc>
      </w:tr>
      <w:tr w:rsidR="00D85BD6" w14:paraId="58ED1937" w14:textId="77777777" w:rsidTr="00614007">
        <w:tc>
          <w:tcPr>
            <w:tcW w:w="819" w:type="dxa"/>
            <w:shd w:val="clear" w:color="auto" w:fill="F7CAAC" w:themeFill="accent2" w:themeFillTint="66"/>
          </w:tcPr>
          <w:p w14:paraId="1919B3F7" w14:textId="41F86E64" w:rsidR="00D85BD6" w:rsidRDefault="00D85BD6" w:rsidP="00AB79E6">
            <w:pPr>
              <w:rPr>
                <w:lang w:val="de-CH"/>
              </w:rPr>
            </w:pPr>
            <w:r>
              <w:rPr>
                <w:lang w:val="de-CH"/>
              </w:rPr>
              <w:t>55A</w:t>
            </w:r>
          </w:p>
        </w:tc>
        <w:tc>
          <w:tcPr>
            <w:tcW w:w="752" w:type="dxa"/>
          </w:tcPr>
          <w:p w14:paraId="0A19D909" w14:textId="247A4FB8" w:rsidR="00D85BD6" w:rsidRDefault="00D85BD6" w:rsidP="00AB79E6">
            <w:pPr>
              <w:rPr>
                <w:lang w:val="de-CH"/>
              </w:rPr>
            </w:pPr>
            <w:r>
              <w:rPr>
                <w:lang w:val="de-CH"/>
              </w:rPr>
              <w:t>58A</w:t>
            </w:r>
          </w:p>
        </w:tc>
        <w:tc>
          <w:tcPr>
            <w:tcW w:w="4094" w:type="dxa"/>
          </w:tcPr>
          <w:p w14:paraId="6E7B1A58" w14:textId="0330E978" w:rsidR="00D85BD6" w:rsidRPr="00A46A73" w:rsidRDefault="00D85BD6" w:rsidP="00AB79E6">
            <w:pPr>
              <w:rPr>
                <w:lang w:val="de-CH"/>
              </w:rPr>
            </w:pPr>
            <w:r>
              <w:rPr>
                <w:rFonts w:ascii="Calibri" w:hAnsi="Calibri"/>
                <w:color w:val="000000"/>
              </w:rPr>
              <w:t xml:space="preserve">1809 </w:t>
            </w:r>
            <w:r w:rsidRPr="00D85BD6">
              <w:rPr>
                <w:rFonts w:ascii="Calibri" w:hAnsi="Calibri"/>
                <w:color w:val="000000"/>
              </w:rPr>
              <w:t>Hr. Ammann Heuberger</w:t>
            </w:r>
            <w:r>
              <w:rPr>
                <w:rFonts w:ascii="Calibri" w:hAnsi="Calibri"/>
                <w:color w:val="000000"/>
              </w:rPr>
              <w:br/>
              <w:t xml:space="preserve">1829 </w:t>
            </w:r>
            <w:r w:rsidRPr="00D85BD6">
              <w:rPr>
                <w:rFonts w:ascii="Calibri" w:hAnsi="Calibri"/>
                <w:color w:val="000000"/>
              </w:rPr>
              <w:t>Herr Bezirksrichter Jakob Heuberger</w:t>
            </w:r>
          </w:p>
        </w:tc>
        <w:tc>
          <w:tcPr>
            <w:tcW w:w="3352" w:type="dxa"/>
          </w:tcPr>
          <w:p w14:paraId="03AE833B" w14:textId="3E6C9BEA" w:rsidR="00D85BD6" w:rsidRDefault="00D85BD6" w:rsidP="004D73B8">
            <w:pPr>
              <w:rPr>
                <w:lang w:val="de-CH"/>
              </w:rPr>
            </w:pPr>
            <w:r w:rsidRPr="00D85BD6">
              <w:rPr>
                <w:rFonts w:ascii="Calibri" w:hAnsi="Calibri"/>
                <w:color w:val="000000"/>
              </w:rPr>
              <w:t>eine einstöckige von Holtz und Stein erbaute mit 3 Bäu</w:t>
            </w:r>
            <w:r>
              <w:rPr>
                <w:rFonts w:ascii="Calibri" w:hAnsi="Calibri"/>
                <w:color w:val="000000"/>
              </w:rPr>
              <w:t>m</w:t>
            </w:r>
            <w:r w:rsidRPr="00D85BD6">
              <w:rPr>
                <w:rFonts w:ascii="Calibri" w:hAnsi="Calibri"/>
                <w:color w:val="000000"/>
              </w:rPr>
              <w:t>en versehene und mit Ziegeln gedeckte Weintrotte</w:t>
            </w:r>
          </w:p>
        </w:tc>
      </w:tr>
      <w:tr w:rsidR="00D85BD6" w14:paraId="5B2A09B0" w14:textId="77777777" w:rsidTr="00614007">
        <w:tc>
          <w:tcPr>
            <w:tcW w:w="819" w:type="dxa"/>
            <w:shd w:val="clear" w:color="auto" w:fill="F7CAAC" w:themeFill="accent2" w:themeFillTint="66"/>
          </w:tcPr>
          <w:p w14:paraId="1AED4852" w14:textId="0E1D975A" w:rsidR="00D85BD6" w:rsidRDefault="00D85BD6" w:rsidP="00AB79E6">
            <w:pPr>
              <w:rPr>
                <w:lang w:val="de-CH"/>
              </w:rPr>
            </w:pPr>
            <w:r>
              <w:rPr>
                <w:lang w:val="de-CH"/>
              </w:rPr>
              <w:t>55B</w:t>
            </w:r>
          </w:p>
        </w:tc>
        <w:tc>
          <w:tcPr>
            <w:tcW w:w="752" w:type="dxa"/>
          </w:tcPr>
          <w:p w14:paraId="1BFC3680" w14:textId="53D48617" w:rsidR="00D85BD6" w:rsidRDefault="00D85BD6" w:rsidP="00AB79E6">
            <w:pPr>
              <w:rPr>
                <w:lang w:val="de-CH"/>
              </w:rPr>
            </w:pPr>
            <w:r>
              <w:rPr>
                <w:lang w:val="de-CH"/>
              </w:rPr>
              <w:t>58B</w:t>
            </w:r>
          </w:p>
        </w:tc>
        <w:tc>
          <w:tcPr>
            <w:tcW w:w="4094" w:type="dxa"/>
          </w:tcPr>
          <w:p w14:paraId="52FAA3B1" w14:textId="0C0BF9FF" w:rsidR="00D85BD6" w:rsidRPr="00D85BD6" w:rsidRDefault="00D85BD6" w:rsidP="00D85BD6">
            <w:pPr>
              <w:rPr>
                <w:rFonts w:ascii="Calibri" w:hAnsi="Calibri"/>
                <w:color w:val="000000"/>
              </w:rPr>
            </w:pPr>
            <w:r>
              <w:rPr>
                <w:rFonts w:ascii="Calibri" w:hAnsi="Calibri"/>
                <w:color w:val="000000"/>
              </w:rPr>
              <w:t xml:space="preserve">1809 </w:t>
            </w:r>
            <w:r w:rsidRPr="00D85BD6">
              <w:rPr>
                <w:rFonts w:ascii="Calibri" w:hAnsi="Calibri"/>
                <w:color w:val="000000"/>
              </w:rPr>
              <w:t>Heinrich Heuberger</w:t>
            </w:r>
            <w:r>
              <w:rPr>
                <w:rFonts w:ascii="Calibri" w:hAnsi="Calibri"/>
                <w:color w:val="000000"/>
              </w:rPr>
              <w:br/>
              <w:t xml:space="preserve">1829 </w:t>
            </w:r>
            <w:r w:rsidRPr="00D85BD6">
              <w:rPr>
                <w:rFonts w:ascii="Calibri" w:hAnsi="Calibri"/>
                <w:color w:val="000000"/>
              </w:rPr>
              <w:t>Heinrich Heuberger, alt Krämer</w:t>
            </w:r>
            <w:r w:rsidR="00B818E1">
              <w:rPr>
                <w:rFonts w:ascii="Calibri" w:hAnsi="Calibri"/>
                <w:color w:val="000000"/>
              </w:rPr>
              <w:t xml:space="preserve"> (1756-1833)</w:t>
            </w:r>
          </w:p>
          <w:p w14:paraId="7150DF10" w14:textId="1F61E008" w:rsidR="00D85BD6" w:rsidRDefault="00D85BD6" w:rsidP="00D85BD6">
            <w:pPr>
              <w:rPr>
                <w:rFonts w:ascii="Calibri" w:hAnsi="Calibri"/>
                <w:color w:val="000000"/>
              </w:rPr>
            </w:pPr>
            <w:r w:rsidRPr="00D85BD6">
              <w:rPr>
                <w:rFonts w:ascii="Calibri" w:hAnsi="Calibri"/>
                <w:color w:val="000000"/>
              </w:rPr>
              <w:t>1833 Söhne Heinrich, Jakob, Joh</w:t>
            </w:r>
            <w:r w:rsidR="00B818E1">
              <w:rPr>
                <w:rFonts w:ascii="Calibri" w:hAnsi="Calibri"/>
                <w:color w:val="000000"/>
              </w:rPr>
              <w:t>annes</w:t>
            </w:r>
            <w:r w:rsidRPr="00D85BD6">
              <w:rPr>
                <w:rFonts w:ascii="Calibri" w:hAnsi="Calibri"/>
                <w:color w:val="000000"/>
              </w:rPr>
              <w:t xml:space="preserve"> </w:t>
            </w:r>
          </w:p>
          <w:p w14:paraId="0B2E9616" w14:textId="0EC3318E" w:rsidR="00D85BD6" w:rsidRPr="00A46A73" w:rsidRDefault="00D85BD6" w:rsidP="00D85BD6">
            <w:pPr>
              <w:rPr>
                <w:rFonts w:ascii="Calibri" w:hAnsi="Calibri"/>
                <w:color w:val="000000"/>
              </w:rPr>
            </w:pPr>
          </w:p>
        </w:tc>
        <w:tc>
          <w:tcPr>
            <w:tcW w:w="3352" w:type="dxa"/>
          </w:tcPr>
          <w:p w14:paraId="66B28F69" w14:textId="1C97E3A0" w:rsidR="00D85BD6" w:rsidRPr="00A46A73" w:rsidRDefault="00D85BD6" w:rsidP="00AB79E6">
            <w:pPr>
              <w:rPr>
                <w:lang w:val="de-CH"/>
              </w:rPr>
            </w:pPr>
            <w:r>
              <w:rPr>
                <w:rFonts w:ascii="Calibri" w:hAnsi="Calibri"/>
                <w:color w:val="000000"/>
              </w:rPr>
              <w:t>Anteil daran</w:t>
            </w:r>
          </w:p>
          <w:p w14:paraId="6B34944C" w14:textId="77777777" w:rsidR="00D85BD6" w:rsidRPr="0082568E" w:rsidRDefault="00D85BD6" w:rsidP="00AB79E6">
            <w:pPr>
              <w:rPr>
                <w:lang w:val="de-CH"/>
              </w:rPr>
            </w:pPr>
          </w:p>
        </w:tc>
      </w:tr>
      <w:tr w:rsidR="00D85BD6" w14:paraId="675ECC84" w14:textId="77777777" w:rsidTr="00614007">
        <w:tc>
          <w:tcPr>
            <w:tcW w:w="819" w:type="dxa"/>
            <w:shd w:val="clear" w:color="auto" w:fill="F7CAAC" w:themeFill="accent2" w:themeFillTint="66"/>
          </w:tcPr>
          <w:p w14:paraId="76C29C4C" w14:textId="7AF1C463" w:rsidR="00D85BD6" w:rsidRDefault="00D85BD6" w:rsidP="00AB79E6">
            <w:pPr>
              <w:rPr>
                <w:lang w:val="de-CH"/>
              </w:rPr>
            </w:pPr>
            <w:r>
              <w:rPr>
                <w:lang w:val="de-CH"/>
              </w:rPr>
              <w:t>55C</w:t>
            </w:r>
          </w:p>
        </w:tc>
        <w:tc>
          <w:tcPr>
            <w:tcW w:w="752" w:type="dxa"/>
          </w:tcPr>
          <w:p w14:paraId="22F2F703" w14:textId="5E087619" w:rsidR="00D85BD6" w:rsidRDefault="00D85BD6" w:rsidP="00AB79E6">
            <w:pPr>
              <w:rPr>
                <w:lang w:val="de-CH"/>
              </w:rPr>
            </w:pPr>
            <w:r>
              <w:rPr>
                <w:lang w:val="de-CH"/>
              </w:rPr>
              <w:t>58C</w:t>
            </w:r>
          </w:p>
        </w:tc>
        <w:tc>
          <w:tcPr>
            <w:tcW w:w="4094" w:type="dxa"/>
          </w:tcPr>
          <w:p w14:paraId="44566DF2" w14:textId="6DD2E424" w:rsidR="00D85BD6" w:rsidRDefault="00D85BD6" w:rsidP="00B818E1">
            <w:pPr>
              <w:ind w:left="11" w:hanging="11"/>
              <w:rPr>
                <w:rFonts w:ascii="Calibri" w:hAnsi="Calibri"/>
                <w:color w:val="000000"/>
              </w:rPr>
            </w:pPr>
            <w:r>
              <w:rPr>
                <w:rFonts w:ascii="Calibri" w:hAnsi="Calibri"/>
                <w:color w:val="000000"/>
              </w:rPr>
              <w:t>1809 Johannes</w:t>
            </w:r>
            <w:r w:rsidRPr="00D85BD6">
              <w:rPr>
                <w:rFonts w:ascii="Calibri" w:hAnsi="Calibri"/>
                <w:color w:val="000000"/>
              </w:rPr>
              <w:t xml:space="preserve"> Heuberger</w:t>
            </w:r>
            <w:r>
              <w:rPr>
                <w:rFonts w:ascii="Calibri" w:hAnsi="Calibri"/>
                <w:color w:val="000000"/>
              </w:rPr>
              <w:t xml:space="preserve">, </w:t>
            </w:r>
            <w:r w:rsidR="00B818E1">
              <w:rPr>
                <w:rFonts w:ascii="Calibri" w:hAnsi="Calibri"/>
                <w:color w:val="000000"/>
              </w:rPr>
              <w:t>“</w:t>
            </w:r>
            <w:r>
              <w:rPr>
                <w:rFonts w:ascii="Calibri" w:hAnsi="Calibri"/>
                <w:color w:val="000000"/>
              </w:rPr>
              <w:t>Vogt</w:t>
            </w:r>
            <w:r w:rsidR="00B818E1">
              <w:rPr>
                <w:rFonts w:ascii="Calibri" w:hAnsi="Calibri"/>
                <w:color w:val="000000"/>
              </w:rPr>
              <w:t xml:space="preserve"> Hans”,</w:t>
            </w:r>
            <w:r w:rsidR="00B818E1">
              <w:rPr>
                <w:rFonts w:ascii="Calibri" w:hAnsi="Calibri"/>
                <w:color w:val="000000"/>
              </w:rPr>
              <w:br/>
              <w:t>(1769-1858)</w:t>
            </w:r>
            <w:r>
              <w:rPr>
                <w:rFonts w:ascii="Calibri" w:hAnsi="Calibri"/>
                <w:color w:val="000000"/>
              </w:rPr>
              <w:br/>
            </w:r>
            <w:r w:rsidRPr="00D85BD6">
              <w:rPr>
                <w:rFonts w:ascii="Calibri" w:hAnsi="Calibri"/>
                <w:color w:val="000000"/>
              </w:rPr>
              <w:t>Heinrich Heuberger, Küfer, Hans Jakoben Sohn</w:t>
            </w:r>
          </w:p>
          <w:p w14:paraId="007D9D62" w14:textId="468A57C8" w:rsidR="00D85BD6" w:rsidRPr="00A46A73" w:rsidRDefault="00D85BD6" w:rsidP="00AB79E6">
            <w:pPr>
              <w:rPr>
                <w:rFonts w:ascii="Calibri" w:hAnsi="Calibri"/>
                <w:color w:val="000000"/>
              </w:rPr>
            </w:pPr>
          </w:p>
        </w:tc>
        <w:tc>
          <w:tcPr>
            <w:tcW w:w="3352" w:type="dxa"/>
          </w:tcPr>
          <w:p w14:paraId="109DA34D" w14:textId="77777777" w:rsidR="00D85BD6" w:rsidRPr="00A46A73" w:rsidRDefault="00D85BD6" w:rsidP="00D85BD6">
            <w:pPr>
              <w:rPr>
                <w:lang w:val="de-CH"/>
              </w:rPr>
            </w:pPr>
            <w:r>
              <w:rPr>
                <w:rFonts w:ascii="Calibri" w:hAnsi="Calibri"/>
                <w:color w:val="000000"/>
              </w:rPr>
              <w:t>Anteil daran</w:t>
            </w:r>
          </w:p>
          <w:p w14:paraId="442A7060" w14:textId="77777777" w:rsidR="00D85BD6" w:rsidRPr="00A46A73" w:rsidRDefault="00D85BD6" w:rsidP="00AB79E6">
            <w:pPr>
              <w:rPr>
                <w:lang w:val="de-CH"/>
              </w:rPr>
            </w:pPr>
          </w:p>
          <w:p w14:paraId="2B25E213" w14:textId="77777777" w:rsidR="00D85BD6" w:rsidRPr="00A46A73" w:rsidRDefault="00D85BD6" w:rsidP="00AB79E6">
            <w:pPr>
              <w:rPr>
                <w:lang w:val="de-CH"/>
              </w:rPr>
            </w:pPr>
          </w:p>
        </w:tc>
      </w:tr>
      <w:tr w:rsidR="00D85BD6" w14:paraId="54612686" w14:textId="77777777" w:rsidTr="00614007">
        <w:tc>
          <w:tcPr>
            <w:tcW w:w="819" w:type="dxa"/>
            <w:shd w:val="clear" w:color="auto" w:fill="F7CAAC" w:themeFill="accent2" w:themeFillTint="66"/>
          </w:tcPr>
          <w:p w14:paraId="3AD8C715" w14:textId="6D976659" w:rsidR="00D85BD6" w:rsidRDefault="00D85BD6" w:rsidP="00AB79E6">
            <w:pPr>
              <w:rPr>
                <w:lang w:val="de-CH"/>
              </w:rPr>
            </w:pPr>
            <w:r>
              <w:rPr>
                <w:lang w:val="de-CH"/>
              </w:rPr>
              <w:t>55D</w:t>
            </w:r>
          </w:p>
        </w:tc>
        <w:tc>
          <w:tcPr>
            <w:tcW w:w="752" w:type="dxa"/>
          </w:tcPr>
          <w:p w14:paraId="295A5662" w14:textId="4E2507E5" w:rsidR="00D85BD6" w:rsidRDefault="00D85BD6" w:rsidP="00AB79E6">
            <w:pPr>
              <w:rPr>
                <w:lang w:val="de-CH"/>
              </w:rPr>
            </w:pPr>
            <w:r>
              <w:rPr>
                <w:lang w:val="de-CH"/>
              </w:rPr>
              <w:t>58D</w:t>
            </w:r>
          </w:p>
        </w:tc>
        <w:tc>
          <w:tcPr>
            <w:tcW w:w="4094" w:type="dxa"/>
          </w:tcPr>
          <w:p w14:paraId="3C6C402F" w14:textId="6936536F" w:rsidR="00D85BD6" w:rsidRPr="00A46A73" w:rsidRDefault="00D85BD6" w:rsidP="00D85BD6">
            <w:pPr>
              <w:rPr>
                <w:rFonts w:ascii="Calibri" w:hAnsi="Calibri"/>
                <w:color w:val="000000"/>
              </w:rPr>
            </w:pPr>
            <w:r>
              <w:rPr>
                <w:rFonts w:ascii="Calibri" w:hAnsi="Calibri"/>
                <w:color w:val="000000"/>
              </w:rPr>
              <w:t>1809 Hans Jakob Heuberger, Küfers</w:t>
            </w:r>
            <w:r>
              <w:rPr>
                <w:rFonts w:ascii="Calibri" w:hAnsi="Calibri"/>
                <w:color w:val="000000"/>
              </w:rPr>
              <w:br/>
            </w:r>
          </w:p>
        </w:tc>
        <w:tc>
          <w:tcPr>
            <w:tcW w:w="3352" w:type="dxa"/>
          </w:tcPr>
          <w:p w14:paraId="0A8E7008" w14:textId="77777777" w:rsidR="00D85BD6" w:rsidRPr="00A46A73" w:rsidRDefault="00D85BD6" w:rsidP="00D85BD6">
            <w:pPr>
              <w:rPr>
                <w:lang w:val="de-CH"/>
              </w:rPr>
            </w:pPr>
            <w:r>
              <w:rPr>
                <w:rFonts w:ascii="Calibri" w:hAnsi="Calibri"/>
                <w:color w:val="000000"/>
              </w:rPr>
              <w:t>Anteil daran</w:t>
            </w:r>
          </w:p>
          <w:p w14:paraId="01B6943A" w14:textId="77777777" w:rsidR="00D85BD6" w:rsidRPr="00A46A73" w:rsidRDefault="00D85BD6" w:rsidP="00AB79E6">
            <w:pPr>
              <w:rPr>
                <w:rFonts w:ascii="Calibri" w:hAnsi="Calibri"/>
                <w:color w:val="000000"/>
              </w:rPr>
            </w:pPr>
          </w:p>
        </w:tc>
      </w:tr>
    </w:tbl>
    <w:p w14:paraId="5D16257C" w14:textId="77777777" w:rsidR="00614007" w:rsidRDefault="00614007" w:rsidP="00284FAC">
      <w:pPr>
        <w:spacing w:after="0"/>
        <w:rPr>
          <w:lang w:val="de-CH"/>
        </w:rPr>
      </w:pPr>
    </w:p>
    <w:p w14:paraId="7029546E" w14:textId="0408B50B" w:rsidR="00DB7B8C" w:rsidRPr="002838C0" w:rsidRDefault="00B818E1" w:rsidP="002838C0">
      <w:pPr>
        <w:rPr>
          <w:lang w:val="de-CH"/>
        </w:rPr>
      </w:pPr>
      <w:r w:rsidRPr="002838C0">
        <w:rPr>
          <w:lang w:val="de-CH"/>
        </w:rPr>
        <w:t>In den Jahren zwischen 1850 und 1876 bli</w:t>
      </w:r>
      <w:r w:rsidR="002838C0" w:rsidRPr="002838C0">
        <w:rPr>
          <w:lang w:val="de-CH"/>
        </w:rPr>
        <w:t>e</w:t>
      </w:r>
      <w:r w:rsidRPr="002838C0">
        <w:rPr>
          <w:lang w:val="de-CH"/>
        </w:rPr>
        <w:t xml:space="preserve">ben </w:t>
      </w:r>
      <w:r w:rsidR="002838C0" w:rsidRPr="002838C0">
        <w:rPr>
          <w:lang w:val="de-CH"/>
        </w:rPr>
        <w:t xml:space="preserve">einige </w:t>
      </w:r>
      <w:r w:rsidRPr="002838C0">
        <w:rPr>
          <w:lang w:val="de-CH"/>
        </w:rPr>
        <w:t>Anteil</w:t>
      </w:r>
      <w:r w:rsidR="002838C0" w:rsidRPr="002838C0">
        <w:rPr>
          <w:lang w:val="de-CH"/>
        </w:rPr>
        <w:t>e</w:t>
      </w:r>
      <w:r w:rsidRPr="002838C0">
        <w:rPr>
          <w:lang w:val="de-CH"/>
        </w:rPr>
        <w:t xml:space="preserve"> in den Besitzerfamilien. </w:t>
      </w:r>
      <w:r w:rsidR="002838C0">
        <w:rPr>
          <w:lang w:val="de-CH"/>
        </w:rPr>
        <w:t xml:space="preserve">Ein </w:t>
      </w:r>
      <w:r w:rsidRPr="002838C0">
        <w:rPr>
          <w:lang w:val="de-CH"/>
        </w:rPr>
        <w:t xml:space="preserve">Anteil </w:t>
      </w:r>
      <w:r w:rsidR="002838C0" w:rsidRPr="002838C0">
        <w:rPr>
          <w:lang w:val="de-CH"/>
        </w:rPr>
        <w:t xml:space="preserve">jedoch </w:t>
      </w:r>
      <w:r w:rsidRPr="002838C0">
        <w:rPr>
          <w:lang w:val="de-CH"/>
        </w:rPr>
        <w:t>ging von Heinrich Heuberger, Küfer, an seinen Schwiegersohn Bernhard Trinkler</w:t>
      </w:r>
      <w:r w:rsidR="002838C0" w:rsidRPr="002838C0">
        <w:rPr>
          <w:lang w:val="de-CH"/>
        </w:rPr>
        <w:t>,</w:t>
      </w:r>
      <w:r w:rsidRPr="002838C0">
        <w:rPr>
          <w:lang w:val="de-CH"/>
        </w:rPr>
        <w:t xml:space="preserve"> Lehrer in Bözen. Dieser verkaufte </w:t>
      </w:r>
      <w:r w:rsidR="002838C0">
        <w:rPr>
          <w:lang w:val="de-CH"/>
        </w:rPr>
        <w:t xml:space="preserve">ihn </w:t>
      </w:r>
      <w:r w:rsidRPr="002838C0">
        <w:rPr>
          <w:lang w:val="de-CH"/>
        </w:rPr>
        <w:t>1867 an die Geb</w:t>
      </w:r>
      <w:r w:rsidR="002838C0" w:rsidRPr="002838C0">
        <w:rPr>
          <w:lang w:val="de-CH"/>
        </w:rPr>
        <w:t>r</w:t>
      </w:r>
      <w:r w:rsidRPr="002838C0">
        <w:rPr>
          <w:lang w:val="de-CH"/>
        </w:rPr>
        <w:t>üder Jakob und Johannes Brack</w:t>
      </w:r>
      <w:r w:rsidR="002838C0" w:rsidRPr="002838C0">
        <w:rPr>
          <w:lang w:val="de-CH"/>
        </w:rPr>
        <w:t>, welche</w:t>
      </w:r>
      <w:r w:rsidRPr="002838C0">
        <w:rPr>
          <w:lang w:val="de-CH"/>
        </w:rPr>
        <w:t xml:space="preserve"> </w:t>
      </w:r>
      <w:r w:rsidR="002838C0">
        <w:rPr>
          <w:lang w:val="de-CH"/>
        </w:rPr>
        <w:t xml:space="preserve">ihn </w:t>
      </w:r>
      <w:r w:rsidRPr="002838C0">
        <w:rPr>
          <w:lang w:val="de-CH"/>
        </w:rPr>
        <w:t xml:space="preserve">1875 </w:t>
      </w:r>
      <w:r w:rsidR="002838C0" w:rsidRPr="002838C0">
        <w:rPr>
          <w:lang w:val="de-CH"/>
        </w:rPr>
        <w:t>weiter verkauften a</w:t>
      </w:r>
      <w:r w:rsidRPr="002838C0">
        <w:rPr>
          <w:lang w:val="de-CH"/>
        </w:rPr>
        <w:t>n Jakob Trinkler</w:t>
      </w:r>
      <w:r w:rsidR="002838C0">
        <w:rPr>
          <w:lang w:val="de-CH"/>
        </w:rPr>
        <w:t>,</w:t>
      </w:r>
      <w:r w:rsidRPr="002838C0">
        <w:rPr>
          <w:lang w:val="de-CH"/>
        </w:rPr>
        <w:t xml:space="preserve"> alt Sektionsadjutant. </w:t>
      </w:r>
    </w:p>
    <w:tbl>
      <w:tblPr>
        <w:tblStyle w:val="TableGrid"/>
        <w:tblW w:w="0" w:type="auto"/>
        <w:tblLook w:val="04A0" w:firstRow="1" w:lastRow="0" w:firstColumn="1" w:lastColumn="0" w:noHBand="0" w:noVBand="1"/>
      </w:tblPr>
      <w:tblGrid>
        <w:gridCol w:w="819"/>
        <w:gridCol w:w="752"/>
        <w:gridCol w:w="4094"/>
        <w:gridCol w:w="3352"/>
      </w:tblGrid>
      <w:tr w:rsidR="007A2F02" w:rsidRPr="009A7F7D" w14:paraId="17CC8897" w14:textId="77777777" w:rsidTr="00614007">
        <w:tc>
          <w:tcPr>
            <w:tcW w:w="819" w:type="dxa"/>
            <w:tcBorders>
              <w:bottom w:val="single" w:sz="4" w:space="0" w:color="auto"/>
            </w:tcBorders>
          </w:tcPr>
          <w:p w14:paraId="55EEDCA1" w14:textId="1828594B" w:rsidR="007A2F02" w:rsidRPr="009A7F7D" w:rsidRDefault="007A2F02" w:rsidP="006930EF">
            <w:pPr>
              <w:rPr>
                <w:b/>
                <w:bCs/>
                <w:lang w:val="de-CH"/>
              </w:rPr>
            </w:pPr>
            <w:r w:rsidRPr="009A7F7D">
              <w:rPr>
                <w:b/>
                <w:bCs/>
                <w:lang w:val="de-CH"/>
              </w:rPr>
              <w:t>18</w:t>
            </w:r>
            <w:r>
              <w:rPr>
                <w:b/>
                <w:bCs/>
                <w:lang w:val="de-CH"/>
              </w:rPr>
              <w:t>9</w:t>
            </w:r>
            <w:r w:rsidRPr="009A7F7D">
              <w:rPr>
                <w:b/>
                <w:bCs/>
                <w:lang w:val="de-CH"/>
              </w:rPr>
              <w:t>9</w:t>
            </w:r>
          </w:p>
        </w:tc>
        <w:tc>
          <w:tcPr>
            <w:tcW w:w="752" w:type="dxa"/>
          </w:tcPr>
          <w:p w14:paraId="4792DF6F" w14:textId="11507D65" w:rsidR="007A2F02" w:rsidRPr="009A7F7D" w:rsidRDefault="007A2F02" w:rsidP="006930EF">
            <w:pPr>
              <w:rPr>
                <w:b/>
                <w:bCs/>
                <w:lang w:val="de-CH"/>
              </w:rPr>
            </w:pPr>
            <w:r w:rsidRPr="009A7F7D">
              <w:rPr>
                <w:b/>
                <w:bCs/>
                <w:lang w:val="de-CH"/>
              </w:rPr>
              <w:t>18</w:t>
            </w:r>
            <w:r>
              <w:rPr>
                <w:b/>
                <w:bCs/>
                <w:lang w:val="de-CH"/>
              </w:rPr>
              <w:t>76</w:t>
            </w:r>
          </w:p>
        </w:tc>
        <w:tc>
          <w:tcPr>
            <w:tcW w:w="4094" w:type="dxa"/>
          </w:tcPr>
          <w:p w14:paraId="68928215" w14:textId="77777777" w:rsidR="007A2F02" w:rsidRPr="009A7F7D" w:rsidRDefault="007A2F02" w:rsidP="006930EF">
            <w:pPr>
              <w:rPr>
                <w:b/>
                <w:bCs/>
                <w:lang w:val="de-CH"/>
              </w:rPr>
            </w:pPr>
            <w:r w:rsidRPr="009A7F7D">
              <w:rPr>
                <w:b/>
                <w:bCs/>
                <w:lang w:val="de-CH"/>
              </w:rPr>
              <w:t>Besitzer</w:t>
            </w:r>
          </w:p>
        </w:tc>
        <w:tc>
          <w:tcPr>
            <w:tcW w:w="3352" w:type="dxa"/>
          </w:tcPr>
          <w:p w14:paraId="57955AE3" w14:textId="77777777" w:rsidR="007A2F02" w:rsidRPr="009A7F7D" w:rsidRDefault="007A2F02" w:rsidP="006930EF">
            <w:pPr>
              <w:rPr>
                <w:b/>
                <w:bCs/>
                <w:lang w:val="de-CH"/>
              </w:rPr>
            </w:pPr>
            <w:r w:rsidRPr="009A7F7D">
              <w:rPr>
                <w:b/>
                <w:bCs/>
                <w:lang w:val="de-CH"/>
              </w:rPr>
              <w:t>Beschreibung</w:t>
            </w:r>
          </w:p>
        </w:tc>
      </w:tr>
      <w:tr w:rsidR="007A2F02" w14:paraId="4F392FF4" w14:textId="77777777" w:rsidTr="00614007">
        <w:tc>
          <w:tcPr>
            <w:tcW w:w="819" w:type="dxa"/>
            <w:shd w:val="clear" w:color="auto" w:fill="F7CAAC" w:themeFill="accent2" w:themeFillTint="66"/>
          </w:tcPr>
          <w:p w14:paraId="1CA0BF55" w14:textId="6FE7F159" w:rsidR="007A2F02" w:rsidRDefault="007A2F02" w:rsidP="006930EF">
            <w:pPr>
              <w:rPr>
                <w:lang w:val="de-CH"/>
              </w:rPr>
            </w:pPr>
            <w:r>
              <w:rPr>
                <w:lang w:val="de-CH"/>
              </w:rPr>
              <w:t>34A</w:t>
            </w:r>
          </w:p>
        </w:tc>
        <w:tc>
          <w:tcPr>
            <w:tcW w:w="752" w:type="dxa"/>
          </w:tcPr>
          <w:p w14:paraId="5DD8D560" w14:textId="6E61A63C" w:rsidR="007A2F02" w:rsidRDefault="007A2F02" w:rsidP="006930EF">
            <w:pPr>
              <w:rPr>
                <w:lang w:val="de-CH"/>
              </w:rPr>
            </w:pPr>
            <w:r>
              <w:rPr>
                <w:lang w:val="de-CH"/>
              </w:rPr>
              <w:t>75A</w:t>
            </w:r>
          </w:p>
        </w:tc>
        <w:tc>
          <w:tcPr>
            <w:tcW w:w="4094" w:type="dxa"/>
          </w:tcPr>
          <w:p w14:paraId="204B820A" w14:textId="00904651" w:rsidR="00961F36" w:rsidRPr="00961F36" w:rsidRDefault="00961F36" w:rsidP="00961F36">
            <w:pPr>
              <w:rPr>
                <w:lang w:val="de-CH"/>
              </w:rPr>
            </w:pPr>
            <w:r>
              <w:rPr>
                <w:lang w:val="de-CH"/>
              </w:rPr>
              <w:t xml:space="preserve">1876 </w:t>
            </w:r>
            <w:r w:rsidRPr="00961F36">
              <w:rPr>
                <w:lang w:val="de-CH"/>
              </w:rPr>
              <w:t>H</w:t>
            </w:r>
            <w:r w:rsidR="00B818E1">
              <w:rPr>
                <w:lang w:val="de-CH"/>
              </w:rPr>
              <w:t xml:space="preserve">ans </w:t>
            </w:r>
            <w:r w:rsidRPr="00961F36">
              <w:rPr>
                <w:lang w:val="de-CH"/>
              </w:rPr>
              <w:t>Heinrich Heuberger, alt Grossrat</w:t>
            </w:r>
          </w:p>
          <w:p w14:paraId="25140591" w14:textId="3F291D72" w:rsidR="00961F36" w:rsidRPr="00961F36" w:rsidRDefault="00961F36" w:rsidP="00614007">
            <w:pPr>
              <w:rPr>
                <w:lang w:val="de-CH"/>
              </w:rPr>
            </w:pPr>
            <w:r w:rsidRPr="00961F36">
              <w:rPr>
                <w:lang w:val="de-CH"/>
              </w:rPr>
              <w:t>1890 J</w:t>
            </w:r>
            <w:r w:rsidR="00B818E1">
              <w:rPr>
                <w:lang w:val="de-CH"/>
              </w:rPr>
              <w:t>akob</w:t>
            </w:r>
            <w:r w:rsidRPr="00961F36">
              <w:rPr>
                <w:lang w:val="de-CH"/>
              </w:rPr>
              <w:t xml:space="preserve"> Heuberger, Gerichts</w:t>
            </w:r>
            <w:r w:rsidR="00614007">
              <w:rPr>
                <w:lang w:val="de-CH"/>
              </w:rPr>
              <w:t>-</w:t>
            </w:r>
            <w:r w:rsidRPr="00961F36">
              <w:rPr>
                <w:lang w:val="de-CH"/>
              </w:rPr>
              <w:t>ersatzmann</w:t>
            </w:r>
            <w:r w:rsidR="00614007">
              <w:rPr>
                <w:lang w:val="de-CH"/>
              </w:rPr>
              <w:t xml:space="preserve"> u. </w:t>
            </w:r>
            <w:r w:rsidRPr="00961F36">
              <w:rPr>
                <w:lang w:val="de-CH"/>
              </w:rPr>
              <w:t>Joh</w:t>
            </w:r>
            <w:r w:rsidR="00B818E1">
              <w:rPr>
                <w:lang w:val="de-CH"/>
              </w:rPr>
              <w:t xml:space="preserve">ann </w:t>
            </w:r>
            <w:r w:rsidRPr="00961F36">
              <w:rPr>
                <w:lang w:val="de-CH"/>
              </w:rPr>
              <w:t>Amsler, Fuhrhalter</w:t>
            </w:r>
          </w:p>
          <w:p w14:paraId="77FF2B5D" w14:textId="77777777" w:rsidR="007A2F02" w:rsidRDefault="00961F36" w:rsidP="00961F36">
            <w:pPr>
              <w:rPr>
                <w:rFonts w:ascii="Calibri" w:hAnsi="Calibri"/>
                <w:color w:val="000000"/>
              </w:rPr>
            </w:pPr>
            <w:r w:rsidRPr="00961F36">
              <w:rPr>
                <w:lang w:val="de-CH"/>
              </w:rPr>
              <w:t>1896 Joh</w:t>
            </w:r>
            <w:r w:rsidR="00B818E1">
              <w:rPr>
                <w:lang w:val="de-CH"/>
              </w:rPr>
              <w:t>ann</w:t>
            </w:r>
            <w:r w:rsidRPr="00961F36">
              <w:rPr>
                <w:lang w:val="de-CH"/>
              </w:rPr>
              <w:t xml:space="preserve"> Caspar Amsler, Me</w:t>
            </w:r>
            <w:r w:rsidR="00B818E1">
              <w:rPr>
                <w:lang w:val="de-CH"/>
              </w:rPr>
              <w:t>t</w:t>
            </w:r>
            <w:r w:rsidRPr="00961F36">
              <w:rPr>
                <w:lang w:val="de-CH"/>
              </w:rPr>
              <w:t>zgers</w:t>
            </w:r>
            <w:r w:rsidR="00B818E1">
              <w:rPr>
                <w:lang w:val="de-CH"/>
              </w:rPr>
              <w:t>,</w:t>
            </w:r>
            <w:r w:rsidRPr="00961F36">
              <w:rPr>
                <w:lang w:val="de-CH"/>
              </w:rPr>
              <w:t xml:space="preserve"> am Pla</w:t>
            </w:r>
            <w:r w:rsidR="00B818E1">
              <w:rPr>
                <w:lang w:val="de-CH"/>
              </w:rPr>
              <w:t>t</w:t>
            </w:r>
            <w:r w:rsidRPr="00961F36">
              <w:rPr>
                <w:lang w:val="de-CH"/>
              </w:rPr>
              <w:t>ze de</w:t>
            </w:r>
            <w:r w:rsidR="00B818E1">
              <w:rPr>
                <w:lang w:val="de-CH"/>
              </w:rPr>
              <w:t>s</w:t>
            </w:r>
            <w:r w:rsidRPr="00961F36">
              <w:rPr>
                <w:lang w:val="de-CH"/>
              </w:rPr>
              <w:t xml:space="preserve"> Fuhrhalte</w:t>
            </w:r>
            <w:r>
              <w:rPr>
                <w:lang w:val="de-CH"/>
              </w:rPr>
              <w:t>r</w:t>
            </w:r>
            <w:r w:rsidR="00B818E1">
              <w:rPr>
                <w:lang w:val="de-CH"/>
              </w:rPr>
              <w:t>s</w:t>
            </w:r>
            <w:r>
              <w:rPr>
                <w:lang w:val="de-CH"/>
              </w:rPr>
              <w:br/>
            </w:r>
            <w:r>
              <w:rPr>
                <w:rFonts w:ascii="Calibri" w:hAnsi="Calibri"/>
                <w:color w:val="000000"/>
              </w:rPr>
              <w:t xml:space="preserve">1899 </w:t>
            </w:r>
            <w:r w:rsidRPr="00961F36">
              <w:rPr>
                <w:rFonts w:ascii="Calibri" w:hAnsi="Calibri"/>
                <w:color w:val="000000"/>
              </w:rPr>
              <w:t>Heuberger-Keller v. Brugg</w:t>
            </w:r>
          </w:p>
          <w:p w14:paraId="31C2C94D" w14:textId="77777777" w:rsidR="00614007" w:rsidRDefault="00614007" w:rsidP="00961F36">
            <w:pPr>
              <w:rPr>
                <w:rFonts w:ascii="Calibri" w:hAnsi="Calibri"/>
                <w:color w:val="000000"/>
              </w:rPr>
            </w:pPr>
            <w:r>
              <w:rPr>
                <w:rFonts w:ascii="Calibri" w:hAnsi="Calibri"/>
                <w:color w:val="000000"/>
              </w:rPr>
              <w:t>1915 Jakob Heuberger, Gemeindeschreiber</w:t>
            </w:r>
          </w:p>
          <w:p w14:paraId="627EB83D" w14:textId="60A31ABB" w:rsidR="00614007" w:rsidRPr="00A46A73" w:rsidRDefault="00614007" w:rsidP="00961F36">
            <w:pPr>
              <w:rPr>
                <w:lang w:val="de-CH"/>
              </w:rPr>
            </w:pPr>
            <w:r>
              <w:rPr>
                <w:lang w:val="de-CH"/>
              </w:rPr>
              <w:t>1920 Heinrich Pfister</w:t>
            </w:r>
            <w:r w:rsidR="004D73B8">
              <w:rPr>
                <w:lang w:val="de-CH"/>
              </w:rPr>
              <w:br/>
            </w:r>
          </w:p>
        </w:tc>
        <w:tc>
          <w:tcPr>
            <w:tcW w:w="3352" w:type="dxa"/>
          </w:tcPr>
          <w:p w14:paraId="0F429155" w14:textId="77777777" w:rsidR="00961F36" w:rsidRPr="00961F36" w:rsidRDefault="00961F36" w:rsidP="00961F36">
            <w:pPr>
              <w:rPr>
                <w:rFonts w:ascii="Calibri" w:hAnsi="Calibri"/>
                <w:color w:val="000000"/>
              </w:rPr>
            </w:pPr>
            <w:r w:rsidRPr="00961F36">
              <w:rPr>
                <w:rFonts w:ascii="Calibri" w:hAnsi="Calibri"/>
                <w:color w:val="000000"/>
              </w:rPr>
              <w:t>Trottengebäude von Stein, 1 Baum- und 2 Spindelpressen</w:t>
            </w:r>
          </w:p>
          <w:p w14:paraId="34DFA0CA" w14:textId="77777777" w:rsidR="007A2F02" w:rsidRDefault="00961F36" w:rsidP="00961F36">
            <w:pPr>
              <w:rPr>
                <w:rFonts w:ascii="Calibri" w:hAnsi="Calibri"/>
                <w:color w:val="000000"/>
              </w:rPr>
            </w:pPr>
            <w:r w:rsidRPr="00961F36">
              <w:rPr>
                <w:rFonts w:ascii="Calibri" w:hAnsi="Calibri"/>
                <w:color w:val="000000"/>
              </w:rPr>
              <w:t>A: 3/4 Gebäudeantheil und 1 Presse</w:t>
            </w:r>
          </w:p>
          <w:p w14:paraId="6195E9DA" w14:textId="08014C7A" w:rsidR="00961F36" w:rsidRDefault="00961F36" w:rsidP="00961F36">
            <w:pPr>
              <w:rPr>
                <w:lang w:val="de-CH"/>
              </w:rPr>
            </w:pPr>
          </w:p>
        </w:tc>
      </w:tr>
      <w:tr w:rsidR="007A2F02" w14:paraId="23882001" w14:textId="77777777" w:rsidTr="00614007">
        <w:tc>
          <w:tcPr>
            <w:tcW w:w="819" w:type="dxa"/>
            <w:shd w:val="clear" w:color="auto" w:fill="F7CAAC" w:themeFill="accent2" w:themeFillTint="66"/>
          </w:tcPr>
          <w:p w14:paraId="5FF182B9" w14:textId="1AFC8202" w:rsidR="007A2F02" w:rsidRDefault="007A2F02" w:rsidP="006930EF">
            <w:pPr>
              <w:rPr>
                <w:lang w:val="de-CH"/>
              </w:rPr>
            </w:pPr>
            <w:r>
              <w:rPr>
                <w:lang w:val="de-CH"/>
              </w:rPr>
              <w:t>34B</w:t>
            </w:r>
          </w:p>
        </w:tc>
        <w:tc>
          <w:tcPr>
            <w:tcW w:w="752" w:type="dxa"/>
          </w:tcPr>
          <w:p w14:paraId="4F30E04D" w14:textId="3DF59E36" w:rsidR="007A2F02" w:rsidRDefault="007A2F02" w:rsidP="006930EF">
            <w:pPr>
              <w:rPr>
                <w:lang w:val="de-CH"/>
              </w:rPr>
            </w:pPr>
            <w:r>
              <w:rPr>
                <w:lang w:val="de-CH"/>
              </w:rPr>
              <w:t>75B</w:t>
            </w:r>
          </w:p>
        </w:tc>
        <w:tc>
          <w:tcPr>
            <w:tcW w:w="4094" w:type="dxa"/>
          </w:tcPr>
          <w:p w14:paraId="62D320F2" w14:textId="6C456CD2" w:rsidR="007A2F02" w:rsidRPr="00A46A73" w:rsidRDefault="00961F36" w:rsidP="006930EF">
            <w:pPr>
              <w:rPr>
                <w:rFonts w:ascii="Calibri" w:hAnsi="Calibri"/>
                <w:color w:val="000000"/>
              </w:rPr>
            </w:pPr>
            <w:r>
              <w:rPr>
                <w:rFonts w:ascii="Calibri" w:hAnsi="Calibri"/>
                <w:color w:val="000000"/>
              </w:rPr>
              <w:t xml:space="preserve">1876 </w:t>
            </w:r>
            <w:r w:rsidRPr="00961F36">
              <w:rPr>
                <w:rFonts w:ascii="Calibri" w:hAnsi="Calibri"/>
                <w:color w:val="000000"/>
              </w:rPr>
              <w:t>J</w:t>
            </w:r>
            <w:r w:rsidR="00B818E1">
              <w:rPr>
                <w:rFonts w:ascii="Calibri" w:hAnsi="Calibri"/>
                <w:color w:val="000000"/>
              </w:rPr>
              <w:t>akob</w:t>
            </w:r>
            <w:r w:rsidRPr="00961F36">
              <w:rPr>
                <w:rFonts w:ascii="Calibri" w:hAnsi="Calibri"/>
                <w:color w:val="000000"/>
              </w:rPr>
              <w:t xml:space="preserve"> Trinkler, alt Sektionsadjutant</w:t>
            </w:r>
            <w:r>
              <w:rPr>
                <w:rFonts w:ascii="Calibri" w:hAnsi="Calibri"/>
                <w:color w:val="000000"/>
              </w:rPr>
              <w:br/>
              <w:t xml:space="preserve">1899 </w:t>
            </w:r>
            <w:r w:rsidRPr="00961F36">
              <w:rPr>
                <w:rFonts w:ascii="Calibri" w:hAnsi="Calibri"/>
                <w:color w:val="000000"/>
              </w:rPr>
              <w:t>Amsler J.K. Metzger</w:t>
            </w:r>
            <w:r w:rsidR="004D73B8">
              <w:rPr>
                <w:rFonts w:ascii="Calibri" w:hAnsi="Calibri"/>
                <w:color w:val="000000"/>
              </w:rPr>
              <w:br/>
            </w:r>
          </w:p>
        </w:tc>
        <w:tc>
          <w:tcPr>
            <w:tcW w:w="3352" w:type="dxa"/>
          </w:tcPr>
          <w:p w14:paraId="1CF2A3F1" w14:textId="460C2AEB" w:rsidR="007A2F02" w:rsidRPr="0082568E" w:rsidRDefault="00961F36" w:rsidP="006930EF">
            <w:pPr>
              <w:rPr>
                <w:lang w:val="de-CH"/>
              </w:rPr>
            </w:pPr>
            <w:r w:rsidRPr="00961F36">
              <w:rPr>
                <w:rFonts w:ascii="Calibri" w:hAnsi="Calibri"/>
                <w:color w:val="000000"/>
              </w:rPr>
              <w:t>B: 2/6 Gebäudeanteil und die Baumpresse</w:t>
            </w:r>
          </w:p>
        </w:tc>
      </w:tr>
      <w:tr w:rsidR="007A2F02" w14:paraId="24EBF822" w14:textId="77777777" w:rsidTr="00284FAC">
        <w:tc>
          <w:tcPr>
            <w:tcW w:w="819" w:type="dxa"/>
            <w:tcBorders>
              <w:bottom w:val="single" w:sz="4" w:space="0" w:color="auto"/>
            </w:tcBorders>
            <w:shd w:val="clear" w:color="auto" w:fill="F7CAAC" w:themeFill="accent2" w:themeFillTint="66"/>
          </w:tcPr>
          <w:p w14:paraId="38409CD5" w14:textId="5C7453B8" w:rsidR="007A2F02" w:rsidRDefault="007A2F02" w:rsidP="006930EF">
            <w:pPr>
              <w:rPr>
                <w:lang w:val="de-CH"/>
              </w:rPr>
            </w:pPr>
            <w:r>
              <w:rPr>
                <w:lang w:val="de-CH"/>
              </w:rPr>
              <w:t>34C</w:t>
            </w:r>
          </w:p>
        </w:tc>
        <w:tc>
          <w:tcPr>
            <w:tcW w:w="752" w:type="dxa"/>
            <w:tcBorders>
              <w:bottom w:val="single" w:sz="4" w:space="0" w:color="auto"/>
            </w:tcBorders>
          </w:tcPr>
          <w:p w14:paraId="21CD6262" w14:textId="5806A0F0" w:rsidR="007A2F02" w:rsidRDefault="007A2F02" w:rsidP="006930EF">
            <w:pPr>
              <w:rPr>
                <w:lang w:val="de-CH"/>
              </w:rPr>
            </w:pPr>
            <w:r>
              <w:rPr>
                <w:lang w:val="de-CH"/>
              </w:rPr>
              <w:t>75C</w:t>
            </w:r>
          </w:p>
        </w:tc>
        <w:tc>
          <w:tcPr>
            <w:tcW w:w="4094" w:type="dxa"/>
          </w:tcPr>
          <w:p w14:paraId="350CDF76" w14:textId="77777777" w:rsidR="00961F36" w:rsidRPr="00961F36" w:rsidRDefault="00961F36" w:rsidP="00961F36">
            <w:pPr>
              <w:rPr>
                <w:rFonts w:ascii="Calibri" w:hAnsi="Calibri"/>
                <w:color w:val="000000"/>
              </w:rPr>
            </w:pPr>
            <w:r>
              <w:rPr>
                <w:rFonts w:ascii="Calibri" w:hAnsi="Calibri"/>
                <w:color w:val="000000"/>
              </w:rPr>
              <w:t xml:space="preserve">1876 </w:t>
            </w:r>
            <w:r w:rsidRPr="00961F36">
              <w:rPr>
                <w:rFonts w:ascii="Calibri" w:hAnsi="Calibri"/>
                <w:color w:val="000000"/>
              </w:rPr>
              <w:t>Jakob Heuberger, Schmid</w:t>
            </w:r>
          </w:p>
          <w:p w14:paraId="49E58530" w14:textId="2A9DD79D" w:rsidR="00961F36" w:rsidRPr="00961F36" w:rsidRDefault="00961F36" w:rsidP="00961F36">
            <w:pPr>
              <w:rPr>
                <w:rFonts w:ascii="Calibri" w:hAnsi="Calibri"/>
                <w:color w:val="000000"/>
              </w:rPr>
            </w:pPr>
            <w:r w:rsidRPr="00961F36">
              <w:rPr>
                <w:rFonts w:ascii="Calibri" w:hAnsi="Calibri"/>
                <w:color w:val="000000"/>
              </w:rPr>
              <w:t>1897 Heuberger G</w:t>
            </w:r>
            <w:r w:rsidR="00614007">
              <w:rPr>
                <w:rFonts w:ascii="Calibri" w:hAnsi="Calibri"/>
                <w:color w:val="000000"/>
              </w:rPr>
              <w:t>emein</w:t>
            </w:r>
            <w:r w:rsidRPr="00961F36">
              <w:rPr>
                <w:rFonts w:ascii="Calibri" w:hAnsi="Calibri"/>
                <w:color w:val="000000"/>
              </w:rPr>
              <w:t>deschreiber u.</w:t>
            </w:r>
          </w:p>
          <w:p w14:paraId="4DB0E0D9" w14:textId="678F95F4" w:rsidR="007A2F02" w:rsidRDefault="00961F36" w:rsidP="00961F36">
            <w:pPr>
              <w:rPr>
                <w:rFonts w:ascii="Calibri" w:hAnsi="Calibri"/>
                <w:color w:val="000000"/>
              </w:rPr>
            </w:pPr>
            <w:r w:rsidRPr="00961F36">
              <w:rPr>
                <w:rFonts w:ascii="Calibri" w:hAnsi="Calibri"/>
                <w:color w:val="000000"/>
              </w:rPr>
              <w:t>Heuberger Gottlieb</w:t>
            </w:r>
            <w:r>
              <w:rPr>
                <w:rFonts w:ascii="Calibri" w:hAnsi="Calibri"/>
                <w:color w:val="000000"/>
              </w:rPr>
              <w:t xml:space="preserve"> (“Schmitz”)</w:t>
            </w:r>
            <w:r>
              <w:rPr>
                <w:rFonts w:ascii="Calibri" w:hAnsi="Calibri"/>
                <w:color w:val="000000"/>
              </w:rPr>
              <w:br/>
              <w:t>1</w:t>
            </w:r>
            <w:r w:rsidR="00614007">
              <w:rPr>
                <w:rFonts w:ascii="Calibri" w:hAnsi="Calibri"/>
                <w:color w:val="000000"/>
              </w:rPr>
              <w:t>901 Amsler Carl, alt Gemeinderat</w:t>
            </w:r>
          </w:p>
          <w:p w14:paraId="059329F4" w14:textId="5E439B4F" w:rsidR="00614007" w:rsidRDefault="00614007" w:rsidP="00961F36">
            <w:pPr>
              <w:rPr>
                <w:rFonts w:ascii="Calibri" w:hAnsi="Calibri"/>
                <w:color w:val="000000"/>
              </w:rPr>
            </w:pPr>
            <w:r>
              <w:rPr>
                <w:rFonts w:ascii="Calibri" w:hAnsi="Calibri"/>
                <w:color w:val="000000"/>
              </w:rPr>
              <w:t>1902 Hans Brack, Förster und Heinrich Pfister, Heinrichs</w:t>
            </w:r>
          </w:p>
          <w:p w14:paraId="530AE37E" w14:textId="67A641F0" w:rsidR="00614007" w:rsidRPr="00A46A73" w:rsidRDefault="00614007" w:rsidP="00961F36">
            <w:pPr>
              <w:rPr>
                <w:rFonts w:ascii="Calibri" w:hAnsi="Calibri"/>
                <w:color w:val="000000"/>
              </w:rPr>
            </w:pPr>
            <w:r>
              <w:rPr>
                <w:rFonts w:ascii="Calibri" w:hAnsi="Calibri"/>
                <w:color w:val="000000"/>
              </w:rPr>
              <w:t>1917 Jakob Heub</w:t>
            </w:r>
            <w:r w:rsidR="004D73B8">
              <w:rPr>
                <w:rFonts w:ascii="Calibri" w:hAnsi="Calibri"/>
                <w:color w:val="000000"/>
              </w:rPr>
              <w:t>e</w:t>
            </w:r>
            <w:r>
              <w:rPr>
                <w:rFonts w:ascii="Calibri" w:hAnsi="Calibri"/>
                <w:color w:val="000000"/>
              </w:rPr>
              <w:t>rger, Gemeindeschreiber</w:t>
            </w:r>
            <w:r w:rsidR="004D73B8">
              <w:rPr>
                <w:rFonts w:ascii="Calibri" w:hAnsi="Calibri"/>
                <w:color w:val="000000"/>
              </w:rPr>
              <w:br/>
            </w:r>
          </w:p>
        </w:tc>
        <w:tc>
          <w:tcPr>
            <w:tcW w:w="3352" w:type="dxa"/>
          </w:tcPr>
          <w:p w14:paraId="4434B25B" w14:textId="6BCD9394" w:rsidR="007A2F02" w:rsidRPr="00A46A73" w:rsidRDefault="00B818E1" w:rsidP="006930EF">
            <w:pPr>
              <w:rPr>
                <w:lang w:val="de-CH"/>
              </w:rPr>
            </w:pPr>
            <w:r>
              <w:rPr>
                <w:rFonts w:ascii="Calibri" w:hAnsi="Calibri"/>
                <w:color w:val="000000"/>
              </w:rPr>
              <w:t>C</w:t>
            </w:r>
            <w:r w:rsidR="00961F36" w:rsidRPr="00961F36">
              <w:rPr>
                <w:rFonts w:ascii="Calibri" w:hAnsi="Calibri"/>
                <w:color w:val="000000"/>
              </w:rPr>
              <w:t>: 1/6 Gebäudeanteil und 1 Spindelpress</w:t>
            </w:r>
            <w:r w:rsidR="004D73B8">
              <w:rPr>
                <w:rFonts w:ascii="Calibri" w:hAnsi="Calibri"/>
                <w:color w:val="000000"/>
              </w:rPr>
              <w:t>e</w:t>
            </w:r>
          </w:p>
          <w:p w14:paraId="34AB2660" w14:textId="77777777" w:rsidR="007A2F02" w:rsidRPr="00A46A73" w:rsidRDefault="007A2F02" w:rsidP="006930EF">
            <w:pPr>
              <w:rPr>
                <w:lang w:val="de-CH"/>
              </w:rPr>
            </w:pPr>
          </w:p>
        </w:tc>
      </w:tr>
      <w:tr w:rsidR="007A2F02" w14:paraId="388D9DD0" w14:textId="77777777" w:rsidTr="00614007">
        <w:tc>
          <w:tcPr>
            <w:tcW w:w="819" w:type="dxa"/>
            <w:shd w:val="clear" w:color="auto" w:fill="F7CAAC" w:themeFill="accent2" w:themeFillTint="66"/>
          </w:tcPr>
          <w:p w14:paraId="0B9B003B" w14:textId="28CF746E" w:rsidR="007A2F02" w:rsidRDefault="007A2F02" w:rsidP="006930EF">
            <w:pPr>
              <w:rPr>
                <w:lang w:val="de-CH"/>
              </w:rPr>
            </w:pPr>
            <w:r>
              <w:rPr>
                <w:lang w:val="de-CH"/>
              </w:rPr>
              <w:t>34</w:t>
            </w:r>
            <w:r w:rsidR="00B818E1">
              <w:rPr>
                <w:lang w:val="de-CH"/>
              </w:rPr>
              <w:t>D</w:t>
            </w:r>
          </w:p>
        </w:tc>
        <w:tc>
          <w:tcPr>
            <w:tcW w:w="752" w:type="dxa"/>
          </w:tcPr>
          <w:p w14:paraId="54647CAC" w14:textId="6404D796" w:rsidR="007A2F02" w:rsidRDefault="007A2F02" w:rsidP="006930EF">
            <w:pPr>
              <w:rPr>
                <w:lang w:val="de-CH"/>
              </w:rPr>
            </w:pPr>
          </w:p>
        </w:tc>
        <w:tc>
          <w:tcPr>
            <w:tcW w:w="4094" w:type="dxa"/>
          </w:tcPr>
          <w:p w14:paraId="627488F9" w14:textId="77777777" w:rsidR="007A2F02" w:rsidRDefault="00961F36" w:rsidP="006930EF">
            <w:pPr>
              <w:rPr>
                <w:rFonts w:ascii="Calibri" w:hAnsi="Calibri"/>
                <w:color w:val="000000"/>
              </w:rPr>
            </w:pPr>
            <w:r>
              <w:rPr>
                <w:rFonts w:ascii="Calibri" w:hAnsi="Calibri"/>
                <w:color w:val="000000"/>
              </w:rPr>
              <w:t xml:space="preserve">1899 </w:t>
            </w:r>
            <w:r w:rsidRPr="00961F36">
              <w:rPr>
                <w:rFonts w:ascii="Calibri" w:hAnsi="Calibri"/>
                <w:color w:val="000000"/>
              </w:rPr>
              <w:t>Trinkler J.J.</w:t>
            </w:r>
          </w:p>
          <w:p w14:paraId="01D836C8" w14:textId="77777777" w:rsidR="00614007" w:rsidRDefault="00614007" w:rsidP="006930EF">
            <w:pPr>
              <w:rPr>
                <w:rFonts w:ascii="Calibri" w:hAnsi="Calibri"/>
                <w:color w:val="000000"/>
              </w:rPr>
            </w:pPr>
            <w:r>
              <w:rPr>
                <w:rFonts w:ascii="Calibri" w:hAnsi="Calibri"/>
                <w:color w:val="000000"/>
              </w:rPr>
              <w:t>1920 Hans Pfister, Johann’s, Küfer</w:t>
            </w:r>
          </w:p>
          <w:p w14:paraId="2E0FB6E4" w14:textId="44AB7C9C" w:rsidR="00284FAC" w:rsidRPr="00A46A73" w:rsidRDefault="00284FAC" w:rsidP="006930EF">
            <w:pPr>
              <w:rPr>
                <w:rFonts w:ascii="Calibri" w:hAnsi="Calibri"/>
                <w:color w:val="000000"/>
              </w:rPr>
            </w:pPr>
          </w:p>
        </w:tc>
        <w:tc>
          <w:tcPr>
            <w:tcW w:w="3352" w:type="dxa"/>
          </w:tcPr>
          <w:p w14:paraId="2BE80B97" w14:textId="77AABACF" w:rsidR="007A2F02" w:rsidRPr="00A46A73" w:rsidRDefault="007A2F02" w:rsidP="006930EF">
            <w:pPr>
              <w:rPr>
                <w:lang w:val="de-CH"/>
              </w:rPr>
            </w:pPr>
          </w:p>
          <w:p w14:paraId="001173A1" w14:textId="77777777" w:rsidR="007A2F02" w:rsidRPr="00A46A73" w:rsidRDefault="007A2F02" w:rsidP="006930EF">
            <w:pPr>
              <w:rPr>
                <w:rFonts w:ascii="Calibri" w:hAnsi="Calibri"/>
                <w:color w:val="000000"/>
              </w:rPr>
            </w:pPr>
          </w:p>
        </w:tc>
      </w:tr>
    </w:tbl>
    <w:p w14:paraId="151C63B0" w14:textId="77777777" w:rsidR="00284FAC" w:rsidRDefault="00284FAC" w:rsidP="00284FAC">
      <w:pPr>
        <w:rPr>
          <w:b/>
          <w:bCs/>
          <w:lang w:val="de-CH"/>
        </w:rPr>
      </w:pPr>
    </w:p>
    <w:p w14:paraId="22D8F280" w14:textId="59285E69" w:rsidR="00284FAC" w:rsidRPr="0074770B" w:rsidRDefault="00867A0C" w:rsidP="00BB6DFF">
      <w:pPr>
        <w:rPr>
          <w:b/>
          <w:bCs/>
          <w:noProof/>
        </w:rPr>
      </w:pPr>
      <w:r w:rsidRPr="0074770B">
        <w:rPr>
          <w:b/>
          <w:bCs/>
          <w:noProof/>
        </w:rPr>
        <w:lastRenderedPageBreak/>
        <w:t>Alte Bilder</w:t>
      </w:r>
    </w:p>
    <w:p w14:paraId="0CBDDDF5" w14:textId="534F4362" w:rsidR="00DB7B8C" w:rsidRDefault="00DB7B8C" w:rsidP="00BB6DFF">
      <w:r w:rsidRPr="00DB7B8C">
        <w:rPr>
          <w:noProof/>
        </w:rPr>
        <w:drawing>
          <wp:inline distT="0" distB="0" distL="0" distR="0" wp14:anchorId="14518AFA" wp14:editId="2D87F06B">
            <wp:extent cx="3587750" cy="5069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750" cy="5069205"/>
                    </a:xfrm>
                    <a:prstGeom prst="rect">
                      <a:avLst/>
                    </a:prstGeom>
                    <a:noFill/>
                    <a:ln>
                      <a:noFill/>
                    </a:ln>
                  </pic:spPr>
                </pic:pic>
              </a:graphicData>
            </a:graphic>
          </wp:inline>
        </w:drawing>
      </w:r>
    </w:p>
    <w:p w14:paraId="073EF455" w14:textId="0D18D09A" w:rsidR="00FC2BFF" w:rsidRPr="00DF40AC" w:rsidRDefault="00FC2BFF" w:rsidP="00FC2BFF">
      <w:pPr>
        <w:rPr>
          <w:i/>
          <w:iCs/>
          <w:lang w:val="de-CH"/>
        </w:rPr>
      </w:pPr>
      <w:r w:rsidRPr="00DF40AC">
        <w:rPr>
          <w:i/>
          <w:iCs/>
          <w:lang w:val="de-CH"/>
        </w:rPr>
        <w:t xml:space="preserve">Bild: </w:t>
      </w:r>
      <w:r>
        <w:rPr>
          <w:i/>
          <w:iCs/>
          <w:lang w:val="de-CH"/>
        </w:rPr>
        <w:t>Mitteldorf mit Kirche</w:t>
      </w:r>
      <w:r w:rsidRPr="00DF40AC">
        <w:rPr>
          <w:i/>
          <w:iCs/>
          <w:lang w:val="de-CH"/>
        </w:rPr>
        <w:t xml:space="preserve"> um 19</w:t>
      </w:r>
      <w:r>
        <w:rPr>
          <w:i/>
          <w:iCs/>
          <w:lang w:val="de-CH"/>
        </w:rPr>
        <w:t>0</w:t>
      </w:r>
      <w:r w:rsidRPr="00DF40AC">
        <w:rPr>
          <w:i/>
          <w:iCs/>
          <w:lang w:val="de-CH"/>
        </w:rPr>
        <w:t>0 (Quelle: Peter Brack)</w:t>
      </w:r>
    </w:p>
    <w:p w14:paraId="0B96B71A" w14:textId="77777777" w:rsidR="0074770B" w:rsidRDefault="004C4E69" w:rsidP="00BB6DFF">
      <w:pPr>
        <w:rPr>
          <w:lang w:val="de-CH"/>
        </w:rPr>
      </w:pPr>
      <w:r w:rsidRPr="0074770B">
        <w:rPr>
          <w:lang w:val="de-CH"/>
        </w:rPr>
        <w:t xml:space="preserve">Die Trotte ist auf der linken Bildseite, </w:t>
      </w:r>
      <w:r w:rsidR="0074770B">
        <w:rPr>
          <w:lang w:val="de-CH"/>
        </w:rPr>
        <w:t xml:space="preserve">ganz </w:t>
      </w:r>
      <w:r w:rsidRPr="0074770B">
        <w:rPr>
          <w:lang w:val="de-CH"/>
        </w:rPr>
        <w:t>rechts ist das Haus von “K</w:t>
      </w:r>
      <w:r w:rsidR="0074770B" w:rsidRPr="0074770B">
        <w:rPr>
          <w:lang w:val="de-CH"/>
        </w:rPr>
        <w:t>ü</w:t>
      </w:r>
      <w:r w:rsidRPr="0074770B">
        <w:rPr>
          <w:lang w:val="de-CH"/>
        </w:rPr>
        <w:t>fers” zu sehen. Zwischen der Trotte und der Strasse verläuft der Elfinger Bach in Richtung Hauptstrasse.</w:t>
      </w:r>
      <w:r w:rsidR="0074770B" w:rsidRPr="0074770B">
        <w:rPr>
          <w:lang w:val="de-CH"/>
        </w:rPr>
        <w:t xml:space="preserve"> </w:t>
      </w:r>
    </w:p>
    <w:p w14:paraId="64703213" w14:textId="77777777" w:rsidR="00C05DAE" w:rsidRDefault="0074770B" w:rsidP="00BB6DFF">
      <w:pPr>
        <w:rPr>
          <w:lang w:val="de-CH"/>
        </w:rPr>
      </w:pPr>
      <w:r w:rsidRPr="0074770B">
        <w:rPr>
          <w:lang w:val="de-CH"/>
        </w:rPr>
        <w:t xml:space="preserve">Das </w:t>
      </w:r>
      <w:r>
        <w:rPr>
          <w:lang w:val="de-CH"/>
        </w:rPr>
        <w:t>hinter</w:t>
      </w:r>
      <w:r w:rsidRPr="0074770B">
        <w:rPr>
          <w:lang w:val="de-CH"/>
        </w:rPr>
        <w:t xml:space="preserve"> der Trotte angebaute Haus ist bekannt als “Vogthaus”. </w:t>
      </w:r>
      <w:r w:rsidR="00C05DAE">
        <w:rPr>
          <w:lang w:val="de-CH"/>
        </w:rPr>
        <w:t xml:space="preserve">Dass dort früher der Untervogt gewohnt haben soll, kann nicht belegt werden. </w:t>
      </w:r>
    </w:p>
    <w:p w14:paraId="0E8F4A6B" w14:textId="36B60951" w:rsidR="00DB7B8C" w:rsidRPr="0074770B" w:rsidRDefault="00C05DAE" w:rsidP="00BB6DFF">
      <w:pPr>
        <w:rPr>
          <w:lang w:val="de-CH"/>
        </w:rPr>
      </w:pPr>
      <w:r>
        <w:rPr>
          <w:lang w:val="de-CH"/>
        </w:rPr>
        <w:t xml:space="preserve">Hingegen </w:t>
      </w:r>
      <w:r w:rsidR="0074770B" w:rsidRPr="0074770B">
        <w:rPr>
          <w:lang w:val="de-CH"/>
        </w:rPr>
        <w:t xml:space="preserve">wurde </w:t>
      </w:r>
      <w:r>
        <w:rPr>
          <w:lang w:val="de-CH"/>
        </w:rPr>
        <w:t xml:space="preserve">dieses Haus </w:t>
      </w:r>
      <w:r w:rsidR="0074770B">
        <w:rPr>
          <w:lang w:val="de-CH"/>
        </w:rPr>
        <w:t>viele Jahre</w:t>
      </w:r>
      <w:r w:rsidR="0074770B" w:rsidRPr="0074770B">
        <w:rPr>
          <w:lang w:val="de-CH"/>
        </w:rPr>
        <w:t xml:space="preserve"> bewohnt </w:t>
      </w:r>
      <w:r w:rsidR="00E14435">
        <w:rPr>
          <w:lang w:val="de-CH"/>
        </w:rPr>
        <w:t xml:space="preserve">durch </w:t>
      </w:r>
      <w:r w:rsidR="0074770B" w:rsidRPr="0074770B">
        <w:rPr>
          <w:lang w:val="de-CH"/>
        </w:rPr>
        <w:t>Johannes Heuberger</w:t>
      </w:r>
      <w:r>
        <w:rPr>
          <w:lang w:val="de-CH"/>
        </w:rPr>
        <w:t xml:space="preserve"> und seine Ehefrau Elisabeth Hartmann </w:t>
      </w:r>
      <w:r w:rsidR="00E14435">
        <w:rPr>
          <w:lang w:val="de-CH"/>
        </w:rPr>
        <w:t>aus</w:t>
      </w:r>
      <w:r>
        <w:rPr>
          <w:lang w:val="de-CH"/>
        </w:rPr>
        <w:t xml:space="preserve"> Villnachern. Die Ehe blieb</w:t>
      </w:r>
      <w:r w:rsidRPr="0074770B">
        <w:rPr>
          <w:lang w:val="de-CH"/>
        </w:rPr>
        <w:t xml:space="preserve"> kinderlos</w:t>
      </w:r>
      <w:r>
        <w:rPr>
          <w:lang w:val="de-CH"/>
        </w:rPr>
        <w:t xml:space="preserve">. Johannes war der Sohn des Untervogtes </w:t>
      </w:r>
      <w:r w:rsidR="00E14435">
        <w:rPr>
          <w:lang w:val="de-CH"/>
        </w:rPr>
        <w:t>Hans Jacob Heuberger aus Elfingen (1728-1809) und war im Dorf b</w:t>
      </w:r>
      <w:r w:rsidR="0074770B" w:rsidRPr="0074770B">
        <w:rPr>
          <w:lang w:val="de-CH"/>
        </w:rPr>
        <w:t xml:space="preserve">ekannt als “Vogt Hans”. Ich </w:t>
      </w:r>
      <w:r w:rsidR="00E14435">
        <w:rPr>
          <w:lang w:val="de-CH"/>
        </w:rPr>
        <w:t>kann mir gut vorstellen,</w:t>
      </w:r>
      <w:r w:rsidR="0074770B" w:rsidRPr="0074770B">
        <w:rPr>
          <w:lang w:val="de-CH"/>
        </w:rPr>
        <w:t xml:space="preserve"> dass dieser </w:t>
      </w:r>
      <w:r w:rsidR="00E14435">
        <w:rPr>
          <w:lang w:val="de-CH"/>
        </w:rPr>
        <w:t>Zuname</w:t>
      </w:r>
      <w:r w:rsidR="0074770B" w:rsidRPr="0074770B">
        <w:rPr>
          <w:lang w:val="de-CH"/>
        </w:rPr>
        <w:t xml:space="preserve"> zum heute noch geb</w:t>
      </w:r>
      <w:r w:rsidR="00E10344">
        <w:rPr>
          <w:lang w:val="de-CH"/>
        </w:rPr>
        <w:t>r</w:t>
      </w:r>
      <w:r w:rsidR="0074770B" w:rsidRPr="0074770B">
        <w:rPr>
          <w:lang w:val="de-CH"/>
        </w:rPr>
        <w:t>äuch</w:t>
      </w:r>
      <w:r w:rsidR="00E10344">
        <w:rPr>
          <w:lang w:val="de-CH"/>
        </w:rPr>
        <w:t>lich</w:t>
      </w:r>
      <w:r w:rsidR="0074770B" w:rsidRPr="0074770B">
        <w:rPr>
          <w:lang w:val="de-CH"/>
        </w:rPr>
        <w:t>en Hausnamen führte.</w:t>
      </w:r>
    </w:p>
    <w:p w14:paraId="339B3E8C" w14:textId="65BB5D8B" w:rsidR="00E10344" w:rsidRDefault="00E10344" w:rsidP="00BB6DFF">
      <w:pPr>
        <w:rPr>
          <w:lang w:val="de-CH"/>
        </w:rPr>
      </w:pPr>
    </w:p>
    <w:p w14:paraId="600091C8" w14:textId="10E5A244" w:rsidR="00E10344" w:rsidRDefault="00E10344" w:rsidP="00BB6DFF">
      <w:pPr>
        <w:rPr>
          <w:lang w:val="de-CH"/>
        </w:rPr>
      </w:pPr>
    </w:p>
    <w:p w14:paraId="038757DC" w14:textId="506DD330" w:rsidR="00E10344" w:rsidRDefault="00E10344" w:rsidP="00E10344">
      <w:pPr>
        <w:rPr>
          <w:lang w:val="de-CH"/>
        </w:rPr>
      </w:pPr>
      <w:r>
        <w:rPr>
          <w:lang w:val="de-CH"/>
        </w:rPr>
        <w:t xml:space="preserve">© Walter Amsler </w:t>
      </w:r>
      <w:r>
        <w:rPr>
          <w:lang w:val="de-CH"/>
        </w:rPr>
        <w:tab/>
      </w:r>
      <w:r>
        <w:rPr>
          <w:lang w:val="de-CH"/>
        </w:rPr>
        <w:tab/>
      </w:r>
      <w:r>
        <w:rPr>
          <w:lang w:val="de-CH"/>
        </w:rPr>
        <w:tab/>
      </w:r>
      <w:hyperlink r:id="rId12" w:history="1">
        <w:r w:rsidRPr="00DC0B9E">
          <w:rPr>
            <w:rStyle w:val="Hyperlink"/>
            <w:lang w:val="de-CH"/>
          </w:rPr>
          <w:t>www.bigamsler.ch</w:t>
        </w:r>
      </w:hyperlink>
      <w:r>
        <w:rPr>
          <w:lang w:val="de-CH"/>
        </w:rPr>
        <w:tab/>
      </w:r>
      <w:r>
        <w:rPr>
          <w:lang w:val="de-CH"/>
        </w:rPr>
        <w:tab/>
        <w:t>Version 1 – Juli 2022</w:t>
      </w:r>
    </w:p>
    <w:p w14:paraId="548EC0CD" w14:textId="77777777" w:rsidR="00E10344" w:rsidRPr="0074770B" w:rsidRDefault="00E10344" w:rsidP="00BB6DFF">
      <w:pPr>
        <w:rPr>
          <w:lang w:val="de-CH"/>
        </w:rPr>
      </w:pPr>
    </w:p>
    <w:sectPr w:rsidR="00E10344" w:rsidRPr="0074770B" w:rsidSect="00E61A76">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CA062" w14:textId="77777777" w:rsidR="00773E62" w:rsidRDefault="00773E62" w:rsidP="007D054A">
      <w:pPr>
        <w:spacing w:after="0" w:line="240" w:lineRule="auto"/>
      </w:pPr>
      <w:r>
        <w:separator/>
      </w:r>
    </w:p>
  </w:endnote>
  <w:endnote w:type="continuationSeparator" w:id="0">
    <w:p w14:paraId="758762D1" w14:textId="77777777" w:rsidR="00773E62" w:rsidRDefault="00773E62" w:rsidP="007D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8BF28" w14:textId="77777777" w:rsidR="00773E62" w:rsidRDefault="00773E62" w:rsidP="007D054A">
      <w:pPr>
        <w:spacing w:after="0" w:line="240" w:lineRule="auto"/>
      </w:pPr>
      <w:r>
        <w:separator/>
      </w:r>
    </w:p>
  </w:footnote>
  <w:footnote w:type="continuationSeparator" w:id="0">
    <w:p w14:paraId="1108621E" w14:textId="77777777" w:rsidR="00773E62" w:rsidRDefault="00773E62" w:rsidP="007D05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51B80"/>
    <w:multiLevelType w:val="hybridMultilevel"/>
    <w:tmpl w:val="4920D5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3FA2314"/>
    <w:multiLevelType w:val="hybridMultilevel"/>
    <w:tmpl w:val="8B665856"/>
    <w:lvl w:ilvl="0" w:tplc="663C9722">
      <w:start w:val="187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630600C"/>
    <w:multiLevelType w:val="hybridMultilevel"/>
    <w:tmpl w:val="E30841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143DE"/>
    <w:multiLevelType w:val="hybridMultilevel"/>
    <w:tmpl w:val="577A3FE0"/>
    <w:lvl w:ilvl="0" w:tplc="0A1059B8">
      <w:start w:val="187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111E3"/>
    <w:rsid w:val="00014E16"/>
    <w:rsid w:val="00016CDE"/>
    <w:rsid w:val="000215DA"/>
    <w:rsid w:val="000222BC"/>
    <w:rsid w:val="000305CA"/>
    <w:rsid w:val="000373E8"/>
    <w:rsid w:val="000707CF"/>
    <w:rsid w:val="00075364"/>
    <w:rsid w:val="00083466"/>
    <w:rsid w:val="00085A11"/>
    <w:rsid w:val="000A1C28"/>
    <w:rsid w:val="000A231F"/>
    <w:rsid w:val="000A4B12"/>
    <w:rsid w:val="000B0330"/>
    <w:rsid w:val="000B74C1"/>
    <w:rsid w:val="000E0549"/>
    <w:rsid w:val="000E51B5"/>
    <w:rsid w:val="000F5DB3"/>
    <w:rsid w:val="00103BC3"/>
    <w:rsid w:val="001157AB"/>
    <w:rsid w:val="00121102"/>
    <w:rsid w:val="00122DCE"/>
    <w:rsid w:val="00137C2C"/>
    <w:rsid w:val="00142FE6"/>
    <w:rsid w:val="001617FB"/>
    <w:rsid w:val="001822E6"/>
    <w:rsid w:val="001A1A07"/>
    <w:rsid w:val="001B140F"/>
    <w:rsid w:val="001B36DB"/>
    <w:rsid w:val="001D5144"/>
    <w:rsid w:val="001D74B6"/>
    <w:rsid w:val="001E4538"/>
    <w:rsid w:val="001E7A25"/>
    <w:rsid w:val="001F4308"/>
    <w:rsid w:val="001F5DBA"/>
    <w:rsid w:val="00200EE4"/>
    <w:rsid w:val="00213BB3"/>
    <w:rsid w:val="00221C7C"/>
    <w:rsid w:val="00221DE3"/>
    <w:rsid w:val="002238BD"/>
    <w:rsid w:val="00233F97"/>
    <w:rsid w:val="00245520"/>
    <w:rsid w:val="00247379"/>
    <w:rsid w:val="002474CE"/>
    <w:rsid w:val="00257199"/>
    <w:rsid w:val="00257BAE"/>
    <w:rsid w:val="00262956"/>
    <w:rsid w:val="00262AF5"/>
    <w:rsid w:val="00267BC3"/>
    <w:rsid w:val="002768C8"/>
    <w:rsid w:val="00280D88"/>
    <w:rsid w:val="002838B2"/>
    <w:rsid w:val="002838C0"/>
    <w:rsid w:val="00284FAC"/>
    <w:rsid w:val="00286361"/>
    <w:rsid w:val="002A3AF8"/>
    <w:rsid w:val="002B2B1D"/>
    <w:rsid w:val="002B2DB7"/>
    <w:rsid w:val="002C1343"/>
    <w:rsid w:val="002C7EC7"/>
    <w:rsid w:val="002D60D6"/>
    <w:rsid w:val="002E0A93"/>
    <w:rsid w:val="002E346E"/>
    <w:rsid w:val="002E4096"/>
    <w:rsid w:val="002F1540"/>
    <w:rsid w:val="002F26CB"/>
    <w:rsid w:val="002F6695"/>
    <w:rsid w:val="003076B0"/>
    <w:rsid w:val="00315809"/>
    <w:rsid w:val="00315AAE"/>
    <w:rsid w:val="00322E3D"/>
    <w:rsid w:val="00324720"/>
    <w:rsid w:val="00326306"/>
    <w:rsid w:val="00327511"/>
    <w:rsid w:val="00331597"/>
    <w:rsid w:val="00335436"/>
    <w:rsid w:val="00337445"/>
    <w:rsid w:val="003376F5"/>
    <w:rsid w:val="0034182A"/>
    <w:rsid w:val="0034574B"/>
    <w:rsid w:val="00352407"/>
    <w:rsid w:val="0035263B"/>
    <w:rsid w:val="003570B8"/>
    <w:rsid w:val="0036525A"/>
    <w:rsid w:val="003716B7"/>
    <w:rsid w:val="0037367B"/>
    <w:rsid w:val="003759DE"/>
    <w:rsid w:val="003805C7"/>
    <w:rsid w:val="003839FE"/>
    <w:rsid w:val="00387967"/>
    <w:rsid w:val="003938BE"/>
    <w:rsid w:val="003B027A"/>
    <w:rsid w:val="003B459D"/>
    <w:rsid w:val="003C46E5"/>
    <w:rsid w:val="003F0964"/>
    <w:rsid w:val="003F4E73"/>
    <w:rsid w:val="003F602E"/>
    <w:rsid w:val="00410837"/>
    <w:rsid w:val="00413F12"/>
    <w:rsid w:val="0041571B"/>
    <w:rsid w:val="004229F7"/>
    <w:rsid w:val="00425D9F"/>
    <w:rsid w:val="004302F7"/>
    <w:rsid w:val="00433CA0"/>
    <w:rsid w:val="00435B51"/>
    <w:rsid w:val="004474D3"/>
    <w:rsid w:val="004512C7"/>
    <w:rsid w:val="004522E2"/>
    <w:rsid w:val="00463F21"/>
    <w:rsid w:val="004911DD"/>
    <w:rsid w:val="00491A5C"/>
    <w:rsid w:val="00493206"/>
    <w:rsid w:val="004A5346"/>
    <w:rsid w:val="004A5636"/>
    <w:rsid w:val="004B5DB6"/>
    <w:rsid w:val="004C4CC3"/>
    <w:rsid w:val="004C4DD1"/>
    <w:rsid w:val="004C4E69"/>
    <w:rsid w:val="004C63E5"/>
    <w:rsid w:val="004D1B19"/>
    <w:rsid w:val="004D73B8"/>
    <w:rsid w:val="004E2F67"/>
    <w:rsid w:val="004F4465"/>
    <w:rsid w:val="004F65C6"/>
    <w:rsid w:val="004F66B0"/>
    <w:rsid w:val="00504459"/>
    <w:rsid w:val="00521458"/>
    <w:rsid w:val="0052209C"/>
    <w:rsid w:val="0052506E"/>
    <w:rsid w:val="005318D3"/>
    <w:rsid w:val="0053192C"/>
    <w:rsid w:val="005370B5"/>
    <w:rsid w:val="005560ED"/>
    <w:rsid w:val="00561251"/>
    <w:rsid w:val="0056404D"/>
    <w:rsid w:val="00565320"/>
    <w:rsid w:val="0057418C"/>
    <w:rsid w:val="00574F4B"/>
    <w:rsid w:val="00582165"/>
    <w:rsid w:val="00591E64"/>
    <w:rsid w:val="005A1AAF"/>
    <w:rsid w:val="005C0498"/>
    <w:rsid w:val="005C21D8"/>
    <w:rsid w:val="005C45F4"/>
    <w:rsid w:val="005F17B9"/>
    <w:rsid w:val="005F498B"/>
    <w:rsid w:val="00602FBE"/>
    <w:rsid w:val="006117EF"/>
    <w:rsid w:val="00614007"/>
    <w:rsid w:val="00627C5F"/>
    <w:rsid w:val="00632612"/>
    <w:rsid w:val="00635811"/>
    <w:rsid w:val="006469C1"/>
    <w:rsid w:val="006606F5"/>
    <w:rsid w:val="00673836"/>
    <w:rsid w:val="0069061D"/>
    <w:rsid w:val="00697211"/>
    <w:rsid w:val="006A43CE"/>
    <w:rsid w:val="006B4AF9"/>
    <w:rsid w:val="006C2F9F"/>
    <w:rsid w:val="006D2486"/>
    <w:rsid w:val="006D3AE1"/>
    <w:rsid w:val="006D3BE3"/>
    <w:rsid w:val="006D6D92"/>
    <w:rsid w:val="006E5F18"/>
    <w:rsid w:val="006F259E"/>
    <w:rsid w:val="006F5364"/>
    <w:rsid w:val="006F6AD2"/>
    <w:rsid w:val="00707F97"/>
    <w:rsid w:val="00710E40"/>
    <w:rsid w:val="0072251B"/>
    <w:rsid w:val="00726C5D"/>
    <w:rsid w:val="00727C10"/>
    <w:rsid w:val="007334EE"/>
    <w:rsid w:val="00740F46"/>
    <w:rsid w:val="00743C54"/>
    <w:rsid w:val="0074770B"/>
    <w:rsid w:val="00754F24"/>
    <w:rsid w:val="00765701"/>
    <w:rsid w:val="00770D80"/>
    <w:rsid w:val="00770ED3"/>
    <w:rsid w:val="00771469"/>
    <w:rsid w:val="0077383E"/>
    <w:rsid w:val="00773E62"/>
    <w:rsid w:val="0079546B"/>
    <w:rsid w:val="007A2F02"/>
    <w:rsid w:val="007B2C64"/>
    <w:rsid w:val="007B5232"/>
    <w:rsid w:val="007C047D"/>
    <w:rsid w:val="007C388B"/>
    <w:rsid w:val="007C4A89"/>
    <w:rsid w:val="007D054A"/>
    <w:rsid w:val="007D28D9"/>
    <w:rsid w:val="007E1172"/>
    <w:rsid w:val="007F11FC"/>
    <w:rsid w:val="00801F50"/>
    <w:rsid w:val="008070B5"/>
    <w:rsid w:val="00812BB5"/>
    <w:rsid w:val="008153B2"/>
    <w:rsid w:val="0082568E"/>
    <w:rsid w:val="00827EF4"/>
    <w:rsid w:val="008330E8"/>
    <w:rsid w:val="00833116"/>
    <w:rsid w:val="008337BA"/>
    <w:rsid w:val="00836DBD"/>
    <w:rsid w:val="00843969"/>
    <w:rsid w:val="008462FE"/>
    <w:rsid w:val="00846711"/>
    <w:rsid w:val="00861D9A"/>
    <w:rsid w:val="00867A0C"/>
    <w:rsid w:val="00873E45"/>
    <w:rsid w:val="00876EFD"/>
    <w:rsid w:val="008771C7"/>
    <w:rsid w:val="00882928"/>
    <w:rsid w:val="00885341"/>
    <w:rsid w:val="00896B31"/>
    <w:rsid w:val="00896DF9"/>
    <w:rsid w:val="008A2CB3"/>
    <w:rsid w:val="008E4501"/>
    <w:rsid w:val="008E7D9F"/>
    <w:rsid w:val="008F26F6"/>
    <w:rsid w:val="008F5CDC"/>
    <w:rsid w:val="00902CC1"/>
    <w:rsid w:val="00903209"/>
    <w:rsid w:val="00917398"/>
    <w:rsid w:val="00920D44"/>
    <w:rsid w:val="00925049"/>
    <w:rsid w:val="009320EC"/>
    <w:rsid w:val="00933C16"/>
    <w:rsid w:val="00952B2E"/>
    <w:rsid w:val="0095432B"/>
    <w:rsid w:val="00955932"/>
    <w:rsid w:val="00961809"/>
    <w:rsid w:val="00961F36"/>
    <w:rsid w:val="0096410F"/>
    <w:rsid w:val="00974E71"/>
    <w:rsid w:val="009A7F7D"/>
    <w:rsid w:val="009C7240"/>
    <w:rsid w:val="009D2EB3"/>
    <w:rsid w:val="009E3B1F"/>
    <w:rsid w:val="009E4A62"/>
    <w:rsid w:val="009F0822"/>
    <w:rsid w:val="009F28A3"/>
    <w:rsid w:val="009F6D43"/>
    <w:rsid w:val="00A032B6"/>
    <w:rsid w:val="00A06CED"/>
    <w:rsid w:val="00A133BF"/>
    <w:rsid w:val="00A3060E"/>
    <w:rsid w:val="00A34ED8"/>
    <w:rsid w:val="00A354FA"/>
    <w:rsid w:val="00A4096B"/>
    <w:rsid w:val="00A40C3B"/>
    <w:rsid w:val="00A40EC4"/>
    <w:rsid w:val="00A46A73"/>
    <w:rsid w:val="00A50ED6"/>
    <w:rsid w:val="00A534A0"/>
    <w:rsid w:val="00A56309"/>
    <w:rsid w:val="00A62701"/>
    <w:rsid w:val="00A72810"/>
    <w:rsid w:val="00A762C5"/>
    <w:rsid w:val="00A775D2"/>
    <w:rsid w:val="00A77907"/>
    <w:rsid w:val="00A803C3"/>
    <w:rsid w:val="00A92BFA"/>
    <w:rsid w:val="00A933D4"/>
    <w:rsid w:val="00AA0FC6"/>
    <w:rsid w:val="00AA3750"/>
    <w:rsid w:val="00AA70D7"/>
    <w:rsid w:val="00AB316C"/>
    <w:rsid w:val="00AB5248"/>
    <w:rsid w:val="00AC1752"/>
    <w:rsid w:val="00AC18DE"/>
    <w:rsid w:val="00AE01CD"/>
    <w:rsid w:val="00AF072E"/>
    <w:rsid w:val="00AF2E18"/>
    <w:rsid w:val="00AF582C"/>
    <w:rsid w:val="00B00483"/>
    <w:rsid w:val="00B0459A"/>
    <w:rsid w:val="00B1309F"/>
    <w:rsid w:val="00B2246C"/>
    <w:rsid w:val="00B3013E"/>
    <w:rsid w:val="00B312EB"/>
    <w:rsid w:val="00B370CD"/>
    <w:rsid w:val="00B372EB"/>
    <w:rsid w:val="00B60488"/>
    <w:rsid w:val="00B60B10"/>
    <w:rsid w:val="00B66232"/>
    <w:rsid w:val="00B67B1D"/>
    <w:rsid w:val="00B75CFC"/>
    <w:rsid w:val="00B77501"/>
    <w:rsid w:val="00B818E1"/>
    <w:rsid w:val="00B84AA4"/>
    <w:rsid w:val="00B9022D"/>
    <w:rsid w:val="00B9081F"/>
    <w:rsid w:val="00B9133F"/>
    <w:rsid w:val="00B947A4"/>
    <w:rsid w:val="00BA3C63"/>
    <w:rsid w:val="00BA46CB"/>
    <w:rsid w:val="00BA6E21"/>
    <w:rsid w:val="00BB6D61"/>
    <w:rsid w:val="00BB6DFF"/>
    <w:rsid w:val="00BC2FCB"/>
    <w:rsid w:val="00BD18C8"/>
    <w:rsid w:val="00BD7598"/>
    <w:rsid w:val="00BE48DD"/>
    <w:rsid w:val="00BE556B"/>
    <w:rsid w:val="00BF6460"/>
    <w:rsid w:val="00C05DAE"/>
    <w:rsid w:val="00C14EA9"/>
    <w:rsid w:val="00C24E6E"/>
    <w:rsid w:val="00C27AA3"/>
    <w:rsid w:val="00C27DCB"/>
    <w:rsid w:val="00C31D8C"/>
    <w:rsid w:val="00C32CAA"/>
    <w:rsid w:val="00C369A8"/>
    <w:rsid w:val="00C40B9B"/>
    <w:rsid w:val="00C41149"/>
    <w:rsid w:val="00C42CD0"/>
    <w:rsid w:val="00C4486F"/>
    <w:rsid w:val="00C56AB7"/>
    <w:rsid w:val="00C80D44"/>
    <w:rsid w:val="00C814AC"/>
    <w:rsid w:val="00C81CFD"/>
    <w:rsid w:val="00C95B0C"/>
    <w:rsid w:val="00CB0801"/>
    <w:rsid w:val="00CC6213"/>
    <w:rsid w:val="00CD32D4"/>
    <w:rsid w:val="00CD7339"/>
    <w:rsid w:val="00CD791D"/>
    <w:rsid w:val="00CE525C"/>
    <w:rsid w:val="00CE6006"/>
    <w:rsid w:val="00CF07B0"/>
    <w:rsid w:val="00CF288A"/>
    <w:rsid w:val="00CF6C42"/>
    <w:rsid w:val="00D00F81"/>
    <w:rsid w:val="00D16D5E"/>
    <w:rsid w:val="00D223F1"/>
    <w:rsid w:val="00D25DF4"/>
    <w:rsid w:val="00D27CF6"/>
    <w:rsid w:val="00D3084B"/>
    <w:rsid w:val="00D37C94"/>
    <w:rsid w:val="00D400AD"/>
    <w:rsid w:val="00D404B8"/>
    <w:rsid w:val="00D438AF"/>
    <w:rsid w:val="00D530CF"/>
    <w:rsid w:val="00D566C4"/>
    <w:rsid w:val="00D56954"/>
    <w:rsid w:val="00D701E5"/>
    <w:rsid w:val="00D85BD6"/>
    <w:rsid w:val="00D932A2"/>
    <w:rsid w:val="00DA4479"/>
    <w:rsid w:val="00DB7B8C"/>
    <w:rsid w:val="00DC48DB"/>
    <w:rsid w:val="00DC7BCC"/>
    <w:rsid w:val="00DD069A"/>
    <w:rsid w:val="00DD2E6B"/>
    <w:rsid w:val="00DF3F14"/>
    <w:rsid w:val="00DF40AC"/>
    <w:rsid w:val="00DF51CE"/>
    <w:rsid w:val="00E0511C"/>
    <w:rsid w:val="00E10344"/>
    <w:rsid w:val="00E10DD3"/>
    <w:rsid w:val="00E14435"/>
    <w:rsid w:val="00E14F33"/>
    <w:rsid w:val="00E5291A"/>
    <w:rsid w:val="00E607A1"/>
    <w:rsid w:val="00E61A76"/>
    <w:rsid w:val="00E61B7C"/>
    <w:rsid w:val="00E6772D"/>
    <w:rsid w:val="00E907D7"/>
    <w:rsid w:val="00E9337F"/>
    <w:rsid w:val="00EA3EFD"/>
    <w:rsid w:val="00EA57A8"/>
    <w:rsid w:val="00EB0AF6"/>
    <w:rsid w:val="00EB294A"/>
    <w:rsid w:val="00EC1E71"/>
    <w:rsid w:val="00EC5A52"/>
    <w:rsid w:val="00EF130C"/>
    <w:rsid w:val="00EF1C14"/>
    <w:rsid w:val="00EF2272"/>
    <w:rsid w:val="00F010DB"/>
    <w:rsid w:val="00F01C3A"/>
    <w:rsid w:val="00F1188D"/>
    <w:rsid w:val="00F309D1"/>
    <w:rsid w:val="00F40590"/>
    <w:rsid w:val="00F41B16"/>
    <w:rsid w:val="00F45294"/>
    <w:rsid w:val="00F46FB6"/>
    <w:rsid w:val="00F476C9"/>
    <w:rsid w:val="00F50410"/>
    <w:rsid w:val="00F51DCE"/>
    <w:rsid w:val="00F6579F"/>
    <w:rsid w:val="00F66492"/>
    <w:rsid w:val="00F85C0C"/>
    <w:rsid w:val="00F87BE3"/>
    <w:rsid w:val="00F92B79"/>
    <w:rsid w:val="00FA380F"/>
    <w:rsid w:val="00FB39E5"/>
    <w:rsid w:val="00FB7B0E"/>
    <w:rsid w:val="00FC2BFF"/>
    <w:rsid w:val="00FC56A5"/>
    <w:rsid w:val="00FD29C1"/>
    <w:rsid w:val="00FD4804"/>
    <w:rsid w:val="00FD4891"/>
    <w:rsid w:val="00FD4AE8"/>
    <w:rsid w:val="00FD4BD4"/>
    <w:rsid w:val="00FE0EAD"/>
    <w:rsid w:val="00FF159C"/>
    <w:rsid w:val="00FF4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8FE55"/>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E4"/>
    <w:rPr>
      <w:color w:val="0563C1" w:themeColor="hyperlink"/>
      <w:u w:val="single"/>
    </w:rPr>
  </w:style>
  <w:style w:type="character" w:styleId="UnresolvedMention">
    <w:name w:val="Unresolved Mention"/>
    <w:basedOn w:val="DefaultParagraphFont"/>
    <w:uiPriority w:val="99"/>
    <w:semiHidden/>
    <w:unhideWhenUsed/>
    <w:rsid w:val="00200EE4"/>
    <w:rPr>
      <w:color w:val="605E5C"/>
      <w:shd w:val="clear" w:color="auto" w:fill="E1DFDD"/>
    </w:rPr>
  </w:style>
  <w:style w:type="paragraph" w:styleId="FootnoteText">
    <w:name w:val="footnote text"/>
    <w:basedOn w:val="Normal"/>
    <w:link w:val="FootnoteTextChar"/>
    <w:uiPriority w:val="99"/>
    <w:semiHidden/>
    <w:unhideWhenUsed/>
    <w:rsid w:val="007D05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054A"/>
    <w:rPr>
      <w:sz w:val="20"/>
      <w:szCs w:val="20"/>
    </w:rPr>
  </w:style>
  <w:style w:type="character" w:styleId="FootnoteReference">
    <w:name w:val="footnote reference"/>
    <w:basedOn w:val="DefaultParagraphFont"/>
    <w:uiPriority w:val="99"/>
    <w:semiHidden/>
    <w:unhideWhenUsed/>
    <w:rsid w:val="007D05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803">
      <w:bodyDiv w:val="1"/>
      <w:marLeft w:val="0"/>
      <w:marRight w:val="0"/>
      <w:marTop w:val="0"/>
      <w:marBottom w:val="0"/>
      <w:divBdr>
        <w:top w:val="none" w:sz="0" w:space="0" w:color="auto"/>
        <w:left w:val="none" w:sz="0" w:space="0" w:color="auto"/>
        <w:bottom w:val="none" w:sz="0" w:space="0" w:color="auto"/>
        <w:right w:val="none" w:sz="0" w:space="0" w:color="auto"/>
      </w:divBdr>
    </w:div>
    <w:div w:id="51119582">
      <w:bodyDiv w:val="1"/>
      <w:marLeft w:val="0"/>
      <w:marRight w:val="0"/>
      <w:marTop w:val="0"/>
      <w:marBottom w:val="0"/>
      <w:divBdr>
        <w:top w:val="none" w:sz="0" w:space="0" w:color="auto"/>
        <w:left w:val="none" w:sz="0" w:space="0" w:color="auto"/>
        <w:bottom w:val="none" w:sz="0" w:space="0" w:color="auto"/>
        <w:right w:val="none" w:sz="0" w:space="0" w:color="auto"/>
      </w:divBdr>
    </w:div>
    <w:div w:id="74590653">
      <w:bodyDiv w:val="1"/>
      <w:marLeft w:val="0"/>
      <w:marRight w:val="0"/>
      <w:marTop w:val="0"/>
      <w:marBottom w:val="0"/>
      <w:divBdr>
        <w:top w:val="none" w:sz="0" w:space="0" w:color="auto"/>
        <w:left w:val="none" w:sz="0" w:space="0" w:color="auto"/>
        <w:bottom w:val="none" w:sz="0" w:space="0" w:color="auto"/>
        <w:right w:val="none" w:sz="0" w:space="0" w:color="auto"/>
      </w:divBdr>
    </w:div>
    <w:div w:id="85465206">
      <w:bodyDiv w:val="1"/>
      <w:marLeft w:val="0"/>
      <w:marRight w:val="0"/>
      <w:marTop w:val="0"/>
      <w:marBottom w:val="0"/>
      <w:divBdr>
        <w:top w:val="none" w:sz="0" w:space="0" w:color="auto"/>
        <w:left w:val="none" w:sz="0" w:space="0" w:color="auto"/>
        <w:bottom w:val="none" w:sz="0" w:space="0" w:color="auto"/>
        <w:right w:val="none" w:sz="0" w:space="0" w:color="auto"/>
      </w:divBdr>
    </w:div>
    <w:div w:id="111559240">
      <w:bodyDiv w:val="1"/>
      <w:marLeft w:val="0"/>
      <w:marRight w:val="0"/>
      <w:marTop w:val="0"/>
      <w:marBottom w:val="0"/>
      <w:divBdr>
        <w:top w:val="none" w:sz="0" w:space="0" w:color="auto"/>
        <w:left w:val="none" w:sz="0" w:space="0" w:color="auto"/>
        <w:bottom w:val="none" w:sz="0" w:space="0" w:color="auto"/>
        <w:right w:val="none" w:sz="0" w:space="0" w:color="auto"/>
      </w:divBdr>
    </w:div>
    <w:div w:id="174928649">
      <w:bodyDiv w:val="1"/>
      <w:marLeft w:val="0"/>
      <w:marRight w:val="0"/>
      <w:marTop w:val="0"/>
      <w:marBottom w:val="0"/>
      <w:divBdr>
        <w:top w:val="none" w:sz="0" w:space="0" w:color="auto"/>
        <w:left w:val="none" w:sz="0" w:space="0" w:color="auto"/>
        <w:bottom w:val="none" w:sz="0" w:space="0" w:color="auto"/>
        <w:right w:val="none" w:sz="0" w:space="0" w:color="auto"/>
      </w:divBdr>
    </w:div>
    <w:div w:id="177547063">
      <w:bodyDiv w:val="1"/>
      <w:marLeft w:val="0"/>
      <w:marRight w:val="0"/>
      <w:marTop w:val="0"/>
      <w:marBottom w:val="0"/>
      <w:divBdr>
        <w:top w:val="none" w:sz="0" w:space="0" w:color="auto"/>
        <w:left w:val="none" w:sz="0" w:space="0" w:color="auto"/>
        <w:bottom w:val="none" w:sz="0" w:space="0" w:color="auto"/>
        <w:right w:val="none" w:sz="0" w:space="0" w:color="auto"/>
      </w:divBdr>
    </w:div>
    <w:div w:id="215286230">
      <w:bodyDiv w:val="1"/>
      <w:marLeft w:val="0"/>
      <w:marRight w:val="0"/>
      <w:marTop w:val="0"/>
      <w:marBottom w:val="0"/>
      <w:divBdr>
        <w:top w:val="none" w:sz="0" w:space="0" w:color="auto"/>
        <w:left w:val="none" w:sz="0" w:space="0" w:color="auto"/>
        <w:bottom w:val="none" w:sz="0" w:space="0" w:color="auto"/>
        <w:right w:val="none" w:sz="0" w:space="0" w:color="auto"/>
      </w:divBdr>
    </w:div>
    <w:div w:id="219901547">
      <w:bodyDiv w:val="1"/>
      <w:marLeft w:val="0"/>
      <w:marRight w:val="0"/>
      <w:marTop w:val="0"/>
      <w:marBottom w:val="0"/>
      <w:divBdr>
        <w:top w:val="none" w:sz="0" w:space="0" w:color="auto"/>
        <w:left w:val="none" w:sz="0" w:space="0" w:color="auto"/>
        <w:bottom w:val="none" w:sz="0" w:space="0" w:color="auto"/>
        <w:right w:val="none" w:sz="0" w:space="0" w:color="auto"/>
      </w:divBdr>
    </w:div>
    <w:div w:id="295376951">
      <w:bodyDiv w:val="1"/>
      <w:marLeft w:val="0"/>
      <w:marRight w:val="0"/>
      <w:marTop w:val="0"/>
      <w:marBottom w:val="0"/>
      <w:divBdr>
        <w:top w:val="none" w:sz="0" w:space="0" w:color="auto"/>
        <w:left w:val="none" w:sz="0" w:space="0" w:color="auto"/>
        <w:bottom w:val="none" w:sz="0" w:space="0" w:color="auto"/>
        <w:right w:val="none" w:sz="0" w:space="0" w:color="auto"/>
      </w:divBdr>
    </w:div>
    <w:div w:id="374695109">
      <w:bodyDiv w:val="1"/>
      <w:marLeft w:val="0"/>
      <w:marRight w:val="0"/>
      <w:marTop w:val="0"/>
      <w:marBottom w:val="0"/>
      <w:divBdr>
        <w:top w:val="none" w:sz="0" w:space="0" w:color="auto"/>
        <w:left w:val="none" w:sz="0" w:space="0" w:color="auto"/>
        <w:bottom w:val="none" w:sz="0" w:space="0" w:color="auto"/>
        <w:right w:val="none" w:sz="0" w:space="0" w:color="auto"/>
      </w:divBdr>
    </w:div>
    <w:div w:id="380518093">
      <w:bodyDiv w:val="1"/>
      <w:marLeft w:val="0"/>
      <w:marRight w:val="0"/>
      <w:marTop w:val="0"/>
      <w:marBottom w:val="0"/>
      <w:divBdr>
        <w:top w:val="none" w:sz="0" w:space="0" w:color="auto"/>
        <w:left w:val="none" w:sz="0" w:space="0" w:color="auto"/>
        <w:bottom w:val="none" w:sz="0" w:space="0" w:color="auto"/>
        <w:right w:val="none" w:sz="0" w:space="0" w:color="auto"/>
      </w:divBdr>
    </w:div>
    <w:div w:id="408576038">
      <w:bodyDiv w:val="1"/>
      <w:marLeft w:val="0"/>
      <w:marRight w:val="0"/>
      <w:marTop w:val="0"/>
      <w:marBottom w:val="0"/>
      <w:divBdr>
        <w:top w:val="none" w:sz="0" w:space="0" w:color="auto"/>
        <w:left w:val="none" w:sz="0" w:space="0" w:color="auto"/>
        <w:bottom w:val="none" w:sz="0" w:space="0" w:color="auto"/>
        <w:right w:val="none" w:sz="0" w:space="0" w:color="auto"/>
      </w:divBdr>
    </w:div>
    <w:div w:id="423231804">
      <w:bodyDiv w:val="1"/>
      <w:marLeft w:val="0"/>
      <w:marRight w:val="0"/>
      <w:marTop w:val="0"/>
      <w:marBottom w:val="0"/>
      <w:divBdr>
        <w:top w:val="none" w:sz="0" w:space="0" w:color="auto"/>
        <w:left w:val="none" w:sz="0" w:space="0" w:color="auto"/>
        <w:bottom w:val="none" w:sz="0" w:space="0" w:color="auto"/>
        <w:right w:val="none" w:sz="0" w:space="0" w:color="auto"/>
      </w:divBdr>
    </w:div>
    <w:div w:id="458884343">
      <w:bodyDiv w:val="1"/>
      <w:marLeft w:val="0"/>
      <w:marRight w:val="0"/>
      <w:marTop w:val="0"/>
      <w:marBottom w:val="0"/>
      <w:divBdr>
        <w:top w:val="none" w:sz="0" w:space="0" w:color="auto"/>
        <w:left w:val="none" w:sz="0" w:space="0" w:color="auto"/>
        <w:bottom w:val="none" w:sz="0" w:space="0" w:color="auto"/>
        <w:right w:val="none" w:sz="0" w:space="0" w:color="auto"/>
      </w:divBdr>
    </w:div>
    <w:div w:id="637877538">
      <w:bodyDiv w:val="1"/>
      <w:marLeft w:val="0"/>
      <w:marRight w:val="0"/>
      <w:marTop w:val="0"/>
      <w:marBottom w:val="0"/>
      <w:divBdr>
        <w:top w:val="none" w:sz="0" w:space="0" w:color="auto"/>
        <w:left w:val="none" w:sz="0" w:space="0" w:color="auto"/>
        <w:bottom w:val="none" w:sz="0" w:space="0" w:color="auto"/>
        <w:right w:val="none" w:sz="0" w:space="0" w:color="auto"/>
      </w:divBdr>
    </w:div>
    <w:div w:id="640161904">
      <w:bodyDiv w:val="1"/>
      <w:marLeft w:val="0"/>
      <w:marRight w:val="0"/>
      <w:marTop w:val="0"/>
      <w:marBottom w:val="0"/>
      <w:divBdr>
        <w:top w:val="none" w:sz="0" w:space="0" w:color="auto"/>
        <w:left w:val="none" w:sz="0" w:space="0" w:color="auto"/>
        <w:bottom w:val="none" w:sz="0" w:space="0" w:color="auto"/>
        <w:right w:val="none" w:sz="0" w:space="0" w:color="auto"/>
      </w:divBdr>
    </w:div>
    <w:div w:id="662588068">
      <w:bodyDiv w:val="1"/>
      <w:marLeft w:val="0"/>
      <w:marRight w:val="0"/>
      <w:marTop w:val="0"/>
      <w:marBottom w:val="0"/>
      <w:divBdr>
        <w:top w:val="none" w:sz="0" w:space="0" w:color="auto"/>
        <w:left w:val="none" w:sz="0" w:space="0" w:color="auto"/>
        <w:bottom w:val="none" w:sz="0" w:space="0" w:color="auto"/>
        <w:right w:val="none" w:sz="0" w:space="0" w:color="auto"/>
      </w:divBdr>
    </w:div>
    <w:div w:id="764571014">
      <w:bodyDiv w:val="1"/>
      <w:marLeft w:val="0"/>
      <w:marRight w:val="0"/>
      <w:marTop w:val="0"/>
      <w:marBottom w:val="0"/>
      <w:divBdr>
        <w:top w:val="none" w:sz="0" w:space="0" w:color="auto"/>
        <w:left w:val="none" w:sz="0" w:space="0" w:color="auto"/>
        <w:bottom w:val="none" w:sz="0" w:space="0" w:color="auto"/>
        <w:right w:val="none" w:sz="0" w:space="0" w:color="auto"/>
      </w:divBdr>
    </w:div>
    <w:div w:id="858858177">
      <w:bodyDiv w:val="1"/>
      <w:marLeft w:val="0"/>
      <w:marRight w:val="0"/>
      <w:marTop w:val="0"/>
      <w:marBottom w:val="0"/>
      <w:divBdr>
        <w:top w:val="none" w:sz="0" w:space="0" w:color="auto"/>
        <w:left w:val="none" w:sz="0" w:space="0" w:color="auto"/>
        <w:bottom w:val="none" w:sz="0" w:space="0" w:color="auto"/>
        <w:right w:val="none" w:sz="0" w:space="0" w:color="auto"/>
      </w:divBdr>
    </w:div>
    <w:div w:id="906694556">
      <w:bodyDiv w:val="1"/>
      <w:marLeft w:val="0"/>
      <w:marRight w:val="0"/>
      <w:marTop w:val="0"/>
      <w:marBottom w:val="0"/>
      <w:divBdr>
        <w:top w:val="none" w:sz="0" w:space="0" w:color="auto"/>
        <w:left w:val="none" w:sz="0" w:space="0" w:color="auto"/>
        <w:bottom w:val="none" w:sz="0" w:space="0" w:color="auto"/>
        <w:right w:val="none" w:sz="0" w:space="0" w:color="auto"/>
      </w:divBdr>
    </w:div>
    <w:div w:id="909846061">
      <w:bodyDiv w:val="1"/>
      <w:marLeft w:val="0"/>
      <w:marRight w:val="0"/>
      <w:marTop w:val="0"/>
      <w:marBottom w:val="0"/>
      <w:divBdr>
        <w:top w:val="none" w:sz="0" w:space="0" w:color="auto"/>
        <w:left w:val="none" w:sz="0" w:space="0" w:color="auto"/>
        <w:bottom w:val="none" w:sz="0" w:space="0" w:color="auto"/>
        <w:right w:val="none" w:sz="0" w:space="0" w:color="auto"/>
      </w:divBdr>
    </w:div>
    <w:div w:id="918060091">
      <w:bodyDiv w:val="1"/>
      <w:marLeft w:val="0"/>
      <w:marRight w:val="0"/>
      <w:marTop w:val="0"/>
      <w:marBottom w:val="0"/>
      <w:divBdr>
        <w:top w:val="none" w:sz="0" w:space="0" w:color="auto"/>
        <w:left w:val="none" w:sz="0" w:space="0" w:color="auto"/>
        <w:bottom w:val="none" w:sz="0" w:space="0" w:color="auto"/>
        <w:right w:val="none" w:sz="0" w:space="0" w:color="auto"/>
      </w:divBdr>
    </w:div>
    <w:div w:id="1015108214">
      <w:bodyDiv w:val="1"/>
      <w:marLeft w:val="0"/>
      <w:marRight w:val="0"/>
      <w:marTop w:val="0"/>
      <w:marBottom w:val="0"/>
      <w:divBdr>
        <w:top w:val="none" w:sz="0" w:space="0" w:color="auto"/>
        <w:left w:val="none" w:sz="0" w:space="0" w:color="auto"/>
        <w:bottom w:val="none" w:sz="0" w:space="0" w:color="auto"/>
        <w:right w:val="none" w:sz="0" w:space="0" w:color="auto"/>
      </w:divBdr>
    </w:div>
    <w:div w:id="1111129740">
      <w:bodyDiv w:val="1"/>
      <w:marLeft w:val="0"/>
      <w:marRight w:val="0"/>
      <w:marTop w:val="0"/>
      <w:marBottom w:val="0"/>
      <w:divBdr>
        <w:top w:val="none" w:sz="0" w:space="0" w:color="auto"/>
        <w:left w:val="none" w:sz="0" w:space="0" w:color="auto"/>
        <w:bottom w:val="none" w:sz="0" w:space="0" w:color="auto"/>
        <w:right w:val="none" w:sz="0" w:space="0" w:color="auto"/>
      </w:divBdr>
    </w:div>
    <w:div w:id="1195465254">
      <w:bodyDiv w:val="1"/>
      <w:marLeft w:val="0"/>
      <w:marRight w:val="0"/>
      <w:marTop w:val="0"/>
      <w:marBottom w:val="0"/>
      <w:divBdr>
        <w:top w:val="none" w:sz="0" w:space="0" w:color="auto"/>
        <w:left w:val="none" w:sz="0" w:space="0" w:color="auto"/>
        <w:bottom w:val="none" w:sz="0" w:space="0" w:color="auto"/>
        <w:right w:val="none" w:sz="0" w:space="0" w:color="auto"/>
      </w:divBdr>
    </w:div>
    <w:div w:id="1219248165">
      <w:bodyDiv w:val="1"/>
      <w:marLeft w:val="0"/>
      <w:marRight w:val="0"/>
      <w:marTop w:val="0"/>
      <w:marBottom w:val="0"/>
      <w:divBdr>
        <w:top w:val="none" w:sz="0" w:space="0" w:color="auto"/>
        <w:left w:val="none" w:sz="0" w:space="0" w:color="auto"/>
        <w:bottom w:val="none" w:sz="0" w:space="0" w:color="auto"/>
        <w:right w:val="none" w:sz="0" w:space="0" w:color="auto"/>
      </w:divBdr>
    </w:div>
    <w:div w:id="1243755045">
      <w:bodyDiv w:val="1"/>
      <w:marLeft w:val="0"/>
      <w:marRight w:val="0"/>
      <w:marTop w:val="0"/>
      <w:marBottom w:val="0"/>
      <w:divBdr>
        <w:top w:val="none" w:sz="0" w:space="0" w:color="auto"/>
        <w:left w:val="none" w:sz="0" w:space="0" w:color="auto"/>
        <w:bottom w:val="none" w:sz="0" w:space="0" w:color="auto"/>
        <w:right w:val="none" w:sz="0" w:space="0" w:color="auto"/>
      </w:divBdr>
    </w:div>
    <w:div w:id="1301575665">
      <w:bodyDiv w:val="1"/>
      <w:marLeft w:val="0"/>
      <w:marRight w:val="0"/>
      <w:marTop w:val="0"/>
      <w:marBottom w:val="0"/>
      <w:divBdr>
        <w:top w:val="none" w:sz="0" w:space="0" w:color="auto"/>
        <w:left w:val="none" w:sz="0" w:space="0" w:color="auto"/>
        <w:bottom w:val="none" w:sz="0" w:space="0" w:color="auto"/>
        <w:right w:val="none" w:sz="0" w:space="0" w:color="auto"/>
      </w:divBdr>
    </w:div>
    <w:div w:id="1351833295">
      <w:bodyDiv w:val="1"/>
      <w:marLeft w:val="0"/>
      <w:marRight w:val="0"/>
      <w:marTop w:val="0"/>
      <w:marBottom w:val="0"/>
      <w:divBdr>
        <w:top w:val="none" w:sz="0" w:space="0" w:color="auto"/>
        <w:left w:val="none" w:sz="0" w:space="0" w:color="auto"/>
        <w:bottom w:val="none" w:sz="0" w:space="0" w:color="auto"/>
        <w:right w:val="none" w:sz="0" w:space="0" w:color="auto"/>
      </w:divBdr>
    </w:div>
    <w:div w:id="1377121941">
      <w:bodyDiv w:val="1"/>
      <w:marLeft w:val="0"/>
      <w:marRight w:val="0"/>
      <w:marTop w:val="0"/>
      <w:marBottom w:val="0"/>
      <w:divBdr>
        <w:top w:val="none" w:sz="0" w:space="0" w:color="auto"/>
        <w:left w:val="none" w:sz="0" w:space="0" w:color="auto"/>
        <w:bottom w:val="none" w:sz="0" w:space="0" w:color="auto"/>
        <w:right w:val="none" w:sz="0" w:space="0" w:color="auto"/>
      </w:divBdr>
    </w:div>
    <w:div w:id="1378361122">
      <w:bodyDiv w:val="1"/>
      <w:marLeft w:val="0"/>
      <w:marRight w:val="0"/>
      <w:marTop w:val="0"/>
      <w:marBottom w:val="0"/>
      <w:divBdr>
        <w:top w:val="none" w:sz="0" w:space="0" w:color="auto"/>
        <w:left w:val="none" w:sz="0" w:space="0" w:color="auto"/>
        <w:bottom w:val="none" w:sz="0" w:space="0" w:color="auto"/>
        <w:right w:val="none" w:sz="0" w:space="0" w:color="auto"/>
      </w:divBdr>
    </w:div>
    <w:div w:id="1394961485">
      <w:bodyDiv w:val="1"/>
      <w:marLeft w:val="0"/>
      <w:marRight w:val="0"/>
      <w:marTop w:val="0"/>
      <w:marBottom w:val="0"/>
      <w:divBdr>
        <w:top w:val="none" w:sz="0" w:space="0" w:color="auto"/>
        <w:left w:val="none" w:sz="0" w:space="0" w:color="auto"/>
        <w:bottom w:val="none" w:sz="0" w:space="0" w:color="auto"/>
        <w:right w:val="none" w:sz="0" w:space="0" w:color="auto"/>
      </w:divBdr>
    </w:div>
    <w:div w:id="1396128953">
      <w:bodyDiv w:val="1"/>
      <w:marLeft w:val="0"/>
      <w:marRight w:val="0"/>
      <w:marTop w:val="0"/>
      <w:marBottom w:val="0"/>
      <w:divBdr>
        <w:top w:val="none" w:sz="0" w:space="0" w:color="auto"/>
        <w:left w:val="none" w:sz="0" w:space="0" w:color="auto"/>
        <w:bottom w:val="none" w:sz="0" w:space="0" w:color="auto"/>
        <w:right w:val="none" w:sz="0" w:space="0" w:color="auto"/>
      </w:divBdr>
    </w:div>
    <w:div w:id="1440173705">
      <w:bodyDiv w:val="1"/>
      <w:marLeft w:val="0"/>
      <w:marRight w:val="0"/>
      <w:marTop w:val="0"/>
      <w:marBottom w:val="0"/>
      <w:divBdr>
        <w:top w:val="none" w:sz="0" w:space="0" w:color="auto"/>
        <w:left w:val="none" w:sz="0" w:space="0" w:color="auto"/>
        <w:bottom w:val="none" w:sz="0" w:space="0" w:color="auto"/>
        <w:right w:val="none" w:sz="0" w:space="0" w:color="auto"/>
      </w:divBdr>
    </w:div>
    <w:div w:id="1468814030">
      <w:bodyDiv w:val="1"/>
      <w:marLeft w:val="0"/>
      <w:marRight w:val="0"/>
      <w:marTop w:val="0"/>
      <w:marBottom w:val="0"/>
      <w:divBdr>
        <w:top w:val="none" w:sz="0" w:space="0" w:color="auto"/>
        <w:left w:val="none" w:sz="0" w:space="0" w:color="auto"/>
        <w:bottom w:val="none" w:sz="0" w:space="0" w:color="auto"/>
        <w:right w:val="none" w:sz="0" w:space="0" w:color="auto"/>
      </w:divBdr>
    </w:div>
    <w:div w:id="1473325131">
      <w:bodyDiv w:val="1"/>
      <w:marLeft w:val="0"/>
      <w:marRight w:val="0"/>
      <w:marTop w:val="0"/>
      <w:marBottom w:val="0"/>
      <w:divBdr>
        <w:top w:val="none" w:sz="0" w:space="0" w:color="auto"/>
        <w:left w:val="none" w:sz="0" w:space="0" w:color="auto"/>
        <w:bottom w:val="none" w:sz="0" w:space="0" w:color="auto"/>
        <w:right w:val="none" w:sz="0" w:space="0" w:color="auto"/>
      </w:divBdr>
    </w:div>
    <w:div w:id="1484354948">
      <w:bodyDiv w:val="1"/>
      <w:marLeft w:val="0"/>
      <w:marRight w:val="0"/>
      <w:marTop w:val="0"/>
      <w:marBottom w:val="0"/>
      <w:divBdr>
        <w:top w:val="none" w:sz="0" w:space="0" w:color="auto"/>
        <w:left w:val="none" w:sz="0" w:space="0" w:color="auto"/>
        <w:bottom w:val="none" w:sz="0" w:space="0" w:color="auto"/>
        <w:right w:val="none" w:sz="0" w:space="0" w:color="auto"/>
      </w:divBdr>
    </w:div>
    <w:div w:id="1512380372">
      <w:bodyDiv w:val="1"/>
      <w:marLeft w:val="0"/>
      <w:marRight w:val="0"/>
      <w:marTop w:val="0"/>
      <w:marBottom w:val="0"/>
      <w:divBdr>
        <w:top w:val="none" w:sz="0" w:space="0" w:color="auto"/>
        <w:left w:val="none" w:sz="0" w:space="0" w:color="auto"/>
        <w:bottom w:val="none" w:sz="0" w:space="0" w:color="auto"/>
        <w:right w:val="none" w:sz="0" w:space="0" w:color="auto"/>
      </w:divBdr>
    </w:div>
    <w:div w:id="1539900466">
      <w:bodyDiv w:val="1"/>
      <w:marLeft w:val="0"/>
      <w:marRight w:val="0"/>
      <w:marTop w:val="0"/>
      <w:marBottom w:val="0"/>
      <w:divBdr>
        <w:top w:val="none" w:sz="0" w:space="0" w:color="auto"/>
        <w:left w:val="none" w:sz="0" w:space="0" w:color="auto"/>
        <w:bottom w:val="none" w:sz="0" w:space="0" w:color="auto"/>
        <w:right w:val="none" w:sz="0" w:space="0" w:color="auto"/>
      </w:divBdr>
    </w:div>
    <w:div w:id="1568227848">
      <w:bodyDiv w:val="1"/>
      <w:marLeft w:val="0"/>
      <w:marRight w:val="0"/>
      <w:marTop w:val="0"/>
      <w:marBottom w:val="0"/>
      <w:divBdr>
        <w:top w:val="none" w:sz="0" w:space="0" w:color="auto"/>
        <w:left w:val="none" w:sz="0" w:space="0" w:color="auto"/>
        <w:bottom w:val="none" w:sz="0" w:space="0" w:color="auto"/>
        <w:right w:val="none" w:sz="0" w:space="0" w:color="auto"/>
      </w:divBdr>
    </w:div>
    <w:div w:id="1606841605">
      <w:bodyDiv w:val="1"/>
      <w:marLeft w:val="0"/>
      <w:marRight w:val="0"/>
      <w:marTop w:val="0"/>
      <w:marBottom w:val="0"/>
      <w:divBdr>
        <w:top w:val="none" w:sz="0" w:space="0" w:color="auto"/>
        <w:left w:val="none" w:sz="0" w:space="0" w:color="auto"/>
        <w:bottom w:val="none" w:sz="0" w:space="0" w:color="auto"/>
        <w:right w:val="none" w:sz="0" w:space="0" w:color="auto"/>
      </w:divBdr>
    </w:div>
    <w:div w:id="1776828589">
      <w:bodyDiv w:val="1"/>
      <w:marLeft w:val="0"/>
      <w:marRight w:val="0"/>
      <w:marTop w:val="0"/>
      <w:marBottom w:val="0"/>
      <w:divBdr>
        <w:top w:val="none" w:sz="0" w:space="0" w:color="auto"/>
        <w:left w:val="none" w:sz="0" w:space="0" w:color="auto"/>
        <w:bottom w:val="none" w:sz="0" w:space="0" w:color="auto"/>
        <w:right w:val="none" w:sz="0" w:space="0" w:color="auto"/>
      </w:divBdr>
    </w:div>
    <w:div w:id="1840805634">
      <w:bodyDiv w:val="1"/>
      <w:marLeft w:val="0"/>
      <w:marRight w:val="0"/>
      <w:marTop w:val="0"/>
      <w:marBottom w:val="0"/>
      <w:divBdr>
        <w:top w:val="none" w:sz="0" w:space="0" w:color="auto"/>
        <w:left w:val="none" w:sz="0" w:space="0" w:color="auto"/>
        <w:bottom w:val="none" w:sz="0" w:space="0" w:color="auto"/>
        <w:right w:val="none" w:sz="0" w:space="0" w:color="auto"/>
      </w:divBdr>
    </w:div>
    <w:div w:id="1843398661">
      <w:bodyDiv w:val="1"/>
      <w:marLeft w:val="0"/>
      <w:marRight w:val="0"/>
      <w:marTop w:val="0"/>
      <w:marBottom w:val="0"/>
      <w:divBdr>
        <w:top w:val="none" w:sz="0" w:space="0" w:color="auto"/>
        <w:left w:val="none" w:sz="0" w:space="0" w:color="auto"/>
        <w:bottom w:val="none" w:sz="0" w:space="0" w:color="auto"/>
        <w:right w:val="none" w:sz="0" w:space="0" w:color="auto"/>
      </w:divBdr>
    </w:div>
    <w:div w:id="1915701774">
      <w:bodyDiv w:val="1"/>
      <w:marLeft w:val="0"/>
      <w:marRight w:val="0"/>
      <w:marTop w:val="0"/>
      <w:marBottom w:val="0"/>
      <w:divBdr>
        <w:top w:val="none" w:sz="0" w:space="0" w:color="auto"/>
        <w:left w:val="none" w:sz="0" w:space="0" w:color="auto"/>
        <w:bottom w:val="none" w:sz="0" w:space="0" w:color="auto"/>
        <w:right w:val="none" w:sz="0" w:space="0" w:color="auto"/>
      </w:divBdr>
    </w:div>
    <w:div w:id="2015759211">
      <w:bodyDiv w:val="1"/>
      <w:marLeft w:val="0"/>
      <w:marRight w:val="0"/>
      <w:marTop w:val="0"/>
      <w:marBottom w:val="0"/>
      <w:divBdr>
        <w:top w:val="none" w:sz="0" w:space="0" w:color="auto"/>
        <w:left w:val="none" w:sz="0" w:space="0" w:color="auto"/>
        <w:bottom w:val="none" w:sz="0" w:space="0" w:color="auto"/>
        <w:right w:val="none" w:sz="0" w:space="0" w:color="auto"/>
      </w:divBdr>
    </w:div>
    <w:div w:id="2028798390">
      <w:bodyDiv w:val="1"/>
      <w:marLeft w:val="0"/>
      <w:marRight w:val="0"/>
      <w:marTop w:val="0"/>
      <w:marBottom w:val="0"/>
      <w:divBdr>
        <w:top w:val="none" w:sz="0" w:space="0" w:color="auto"/>
        <w:left w:val="none" w:sz="0" w:space="0" w:color="auto"/>
        <w:bottom w:val="none" w:sz="0" w:space="0" w:color="auto"/>
        <w:right w:val="none" w:sz="0" w:space="0" w:color="auto"/>
      </w:divBdr>
    </w:div>
    <w:div w:id="2046710785">
      <w:bodyDiv w:val="1"/>
      <w:marLeft w:val="0"/>
      <w:marRight w:val="0"/>
      <w:marTop w:val="0"/>
      <w:marBottom w:val="0"/>
      <w:divBdr>
        <w:top w:val="none" w:sz="0" w:space="0" w:color="auto"/>
        <w:left w:val="none" w:sz="0" w:space="0" w:color="auto"/>
        <w:bottom w:val="none" w:sz="0" w:space="0" w:color="auto"/>
        <w:right w:val="none" w:sz="0" w:space="0" w:color="auto"/>
      </w:divBdr>
    </w:div>
    <w:div w:id="2061781973">
      <w:bodyDiv w:val="1"/>
      <w:marLeft w:val="0"/>
      <w:marRight w:val="0"/>
      <w:marTop w:val="0"/>
      <w:marBottom w:val="0"/>
      <w:divBdr>
        <w:top w:val="none" w:sz="0" w:space="0" w:color="auto"/>
        <w:left w:val="none" w:sz="0" w:space="0" w:color="auto"/>
        <w:bottom w:val="none" w:sz="0" w:space="0" w:color="auto"/>
        <w:right w:val="none" w:sz="0" w:space="0" w:color="auto"/>
      </w:divBdr>
    </w:div>
    <w:div w:id="20733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gamsler.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AFBE0-E11E-44E0-B64A-B4D2ECE75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1204</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3</cp:revision>
  <cp:lastPrinted>2022-07-24T13:56:00Z</cp:lastPrinted>
  <dcterms:created xsi:type="dcterms:W3CDTF">2022-07-25T15:45:00Z</dcterms:created>
  <dcterms:modified xsi:type="dcterms:W3CDTF">2022-07-25T15:50:00Z</dcterms:modified>
</cp:coreProperties>
</file>